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F95" w:rsidRDefault="00601F95" w:rsidP="00601F95">
      <w:pPr>
        <w:rPr>
          <w:rFonts w:ascii="Calibri Light" w:hAnsi="Calibri Light" w:cs="Calibri Light"/>
          <w:b/>
          <w:color w:val="2A411B"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pt-BR"/>
        </w:rPr>
        <w:drawing>
          <wp:anchor distT="0" distB="0" distL="114300" distR="114300" simplePos="0" relativeHeight="251659264" behindDoc="0" locked="0" layoutInCell="1" allowOverlap="1" wp14:anchorId="453249CD" wp14:editId="354617FD">
            <wp:simplePos x="0" y="0"/>
            <wp:positionH relativeFrom="margin">
              <wp:align>center</wp:align>
            </wp:positionH>
            <wp:positionV relativeFrom="paragraph">
              <wp:posOffset>-900752</wp:posOffset>
            </wp:positionV>
            <wp:extent cx="7519916" cy="10697544"/>
            <wp:effectExtent l="0" t="0" r="5080" b="8890"/>
            <wp:wrapNone/>
            <wp:docPr id="2" name="Imagem 2" descr="12122234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22346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916" cy="1069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F95" w:rsidRDefault="00601F95" w:rsidP="00601F95">
      <w:pPr>
        <w:rPr>
          <w:rFonts w:ascii="Calibri Light" w:hAnsi="Calibri Light" w:cs="Calibri Light"/>
          <w:b/>
          <w:color w:val="2A411B"/>
          <w:sz w:val="32"/>
          <w:szCs w:val="32"/>
        </w:rPr>
      </w:pPr>
      <w:r>
        <w:rPr>
          <w:rFonts w:ascii="Calibri Light" w:hAnsi="Calibri Light" w:cs="Calibri Light"/>
          <w:b/>
          <w:color w:val="2A411B"/>
          <w:sz w:val="32"/>
          <w:szCs w:val="32"/>
        </w:rPr>
        <w:br w:type="page"/>
      </w:r>
    </w:p>
    <w:p w:rsidR="00601F95" w:rsidRDefault="00601F95" w:rsidP="00601F95">
      <w:pPr>
        <w:tabs>
          <w:tab w:val="left" w:pos="3450"/>
        </w:tabs>
        <w:jc w:val="center"/>
        <w:rPr>
          <w:b/>
          <w:sz w:val="32"/>
          <w:szCs w:val="32"/>
        </w:rPr>
      </w:pPr>
      <w:r w:rsidRPr="006207F4">
        <w:rPr>
          <w:rFonts w:ascii="Calibri" w:hAnsi="Calibri" w:cs="Times New Roman"/>
          <w:noProof/>
          <w:color w:val="000000"/>
          <w:sz w:val="24"/>
          <w:szCs w:val="24"/>
          <w:lang w:eastAsia="pt-BR"/>
        </w:rPr>
        <w:lastRenderedPageBreak/>
        <w:drawing>
          <wp:inline distT="0" distB="0" distL="0" distR="0" wp14:anchorId="5D130892" wp14:editId="3E3CA3B4">
            <wp:extent cx="657225" cy="638175"/>
            <wp:effectExtent l="0" t="0" r="9525" b="9525"/>
            <wp:docPr id="23" name="Imagem 23" descr="Bra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t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F95" w:rsidRPr="006829A3" w:rsidRDefault="00601F95" w:rsidP="00601F95">
      <w:pPr>
        <w:tabs>
          <w:tab w:val="left" w:pos="3450"/>
        </w:tabs>
        <w:jc w:val="center"/>
        <w:rPr>
          <w:rFonts w:ascii="Arial" w:hAnsi="Arial" w:cs="Arial"/>
          <w:b/>
          <w:sz w:val="36"/>
          <w:szCs w:val="36"/>
        </w:rPr>
      </w:pPr>
      <w:r w:rsidRPr="006829A3">
        <w:rPr>
          <w:rFonts w:ascii="Arial" w:hAnsi="Arial" w:cs="Arial"/>
          <w:b/>
          <w:sz w:val="36"/>
          <w:szCs w:val="36"/>
        </w:rPr>
        <w:t>Ministério do Meio Ambiente</w:t>
      </w:r>
    </w:p>
    <w:p w:rsidR="00601F95" w:rsidRPr="006829A3" w:rsidRDefault="00601F95" w:rsidP="00601F95">
      <w:pPr>
        <w:tabs>
          <w:tab w:val="left" w:pos="3450"/>
        </w:tabs>
        <w:jc w:val="center"/>
        <w:rPr>
          <w:rFonts w:ascii="Arial" w:hAnsi="Arial" w:cs="Arial"/>
          <w:b/>
          <w:sz w:val="36"/>
          <w:szCs w:val="36"/>
        </w:rPr>
      </w:pPr>
      <w:r w:rsidRPr="006829A3">
        <w:rPr>
          <w:rFonts w:ascii="Arial" w:hAnsi="Arial" w:cs="Arial"/>
          <w:b/>
          <w:sz w:val="36"/>
          <w:szCs w:val="36"/>
        </w:rPr>
        <w:t>Conselho de Gestão do Patrimônio Genético</w:t>
      </w:r>
    </w:p>
    <w:p w:rsidR="00601F95" w:rsidRPr="006829A3" w:rsidRDefault="00601F95" w:rsidP="00601F95">
      <w:pPr>
        <w:rPr>
          <w:rFonts w:ascii="Arial" w:hAnsi="Arial" w:cs="Arial"/>
          <w:b/>
          <w:sz w:val="32"/>
          <w:szCs w:val="32"/>
        </w:rPr>
      </w:pPr>
    </w:p>
    <w:p w:rsidR="00601F95" w:rsidRPr="006829A3" w:rsidRDefault="00601F95" w:rsidP="00601F95">
      <w:pPr>
        <w:rPr>
          <w:rFonts w:ascii="Arial" w:hAnsi="Arial" w:cs="Arial"/>
          <w:b/>
          <w:sz w:val="32"/>
          <w:szCs w:val="32"/>
        </w:rPr>
      </w:pPr>
    </w:p>
    <w:p w:rsidR="00601F95" w:rsidRPr="006829A3" w:rsidRDefault="00601F95" w:rsidP="00601F95">
      <w:pPr>
        <w:rPr>
          <w:rFonts w:ascii="Arial" w:hAnsi="Arial" w:cs="Arial"/>
          <w:b/>
          <w:sz w:val="32"/>
          <w:szCs w:val="32"/>
        </w:rPr>
      </w:pPr>
    </w:p>
    <w:p w:rsidR="00601F95" w:rsidRPr="006829A3" w:rsidRDefault="00601F95" w:rsidP="00601F95">
      <w:pPr>
        <w:rPr>
          <w:rFonts w:ascii="Arial" w:hAnsi="Arial" w:cs="Arial"/>
          <w:b/>
          <w:sz w:val="32"/>
          <w:szCs w:val="32"/>
        </w:rPr>
      </w:pPr>
    </w:p>
    <w:p w:rsidR="00601F95" w:rsidRPr="006829A3" w:rsidRDefault="00601F95" w:rsidP="00601F95">
      <w:pPr>
        <w:rPr>
          <w:rFonts w:ascii="Arial" w:hAnsi="Arial" w:cs="Arial"/>
          <w:sz w:val="32"/>
          <w:szCs w:val="32"/>
        </w:rPr>
      </w:pPr>
    </w:p>
    <w:p w:rsidR="00601F95" w:rsidRPr="006829A3" w:rsidRDefault="00601F95" w:rsidP="00601F95">
      <w:pPr>
        <w:tabs>
          <w:tab w:val="left" w:pos="3450"/>
        </w:tabs>
        <w:jc w:val="center"/>
        <w:rPr>
          <w:rFonts w:ascii="Arial" w:hAnsi="Arial" w:cs="Arial"/>
          <w:b/>
          <w:color w:val="385623" w:themeColor="accent6" w:themeShade="80"/>
          <w:sz w:val="120"/>
          <w:szCs w:val="120"/>
        </w:rPr>
      </w:pPr>
      <w:r w:rsidRPr="006829A3">
        <w:rPr>
          <w:rFonts w:ascii="Arial" w:hAnsi="Arial" w:cs="Arial"/>
          <w:b/>
          <w:color w:val="385623" w:themeColor="accent6" w:themeShade="80"/>
          <w:sz w:val="120"/>
          <w:szCs w:val="120"/>
        </w:rPr>
        <w:t>SisGen</w:t>
      </w:r>
    </w:p>
    <w:p w:rsidR="00601F95" w:rsidRPr="006829A3" w:rsidRDefault="00601F95" w:rsidP="00601F95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Manual do Usuário</w:t>
      </w:r>
    </w:p>
    <w:p w:rsidR="00601F95" w:rsidRDefault="00601F95" w:rsidP="00601F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MÓDULO DO NADA CONSTA</w:t>
      </w:r>
    </w:p>
    <w:p w:rsidR="00601F95" w:rsidRPr="006829A3" w:rsidRDefault="00601F95" w:rsidP="00601F95">
      <w:pPr>
        <w:rPr>
          <w:rFonts w:ascii="Arial" w:hAnsi="Arial" w:cs="Arial"/>
          <w:b/>
          <w:sz w:val="32"/>
          <w:szCs w:val="32"/>
        </w:rPr>
      </w:pPr>
    </w:p>
    <w:p w:rsidR="00601F95" w:rsidRPr="006829A3" w:rsidRDefault="00601F95" w:rsidP="00601F95">
      <w:pPr>
        <w:rPr>
          <w:rFonts w:ascii="Arial" w:hAnsi="Arial" w:cs="Arial"/>
          <w:b/>
          <w:sz w:val="32"/>
          <w:szCs w:val="32"/>
        </w:rPr>
      </w:pPr>
    </w:p>
    <w:p w:rsidR="00601F95" w:rsidRPr="006829A3" w:rsidRDefault="00601F95" w:rsidP="00601F95">
      <w:pPr>
        <w:rPr>
          <w:rFonts w:ascii="Arial" w:hAnsi="Arial" w:cs="Arial"/>
          <w:b/>
          <w:sz w:val="32"/>
          <w:szCs w:val="32"/>
        </w:rPr>
      </w:pPr>
    </w:p>
    <w:p w:rsidR="00601F95" w:rsidRDefault="00601F95" w:rsidP="00601F95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601F95" w:rsidRDefault="00601F95" w:rsidP="00601F95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601F95" w:rsidRDefault="00601F95" w:rsidP="00601F95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601F95" w:rsidRDefault="00601F95" w:rsidP="00601F95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601F95" w:rsidRDefault="00601F95" w:rsidP="00601F95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601F95" w:rsidRPr="006829A3" w:rsidRDefault="00601F95" w:rsidP="00601F95">
      <w:pPr>
        <w:ind w:left="2832" w:firstLine="708"/>
        <w:rPr>
          <w:rFonts w:ascii="Arial" w:hAnsi="Arial" w:cs="Arial"/>
          <w:b/>
          <w:sz w:val="32"/>
          <w:szCs w:val="32"/>
        </w:rPr>
      </w:pPr>
      <w:r w:rsidRPr="006829A3">
        <w:rPr>
          <w:rFonts w:ascii="Arial" w:hAnsi="Arial" w:cs="Arial"/>
          <w:b/>
          <w:sz w:val="32"/>
          <w:szCs w:val="32"/>
        </w:rPr>
        <w:t xml:space="preserve">Versão 1.0 </w:t>
      </w:r>
    </w:p>
    <w:p w:rsidR="00601F95" w:rsidRPr="00A71502" w:rsidRDefault="00601F95" w:rsidP="00601F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Março/2020</w:t>
      </w:r>
    </w:p>
    <w:p w:rsidR="00601F95" w:rsidRPr="00A71502" w:rsidRDefault="00601F95" w:rsidP="00601F95">
      <w:pPr>
        <w:rPr>
          <w:rFonts w:ascii="Arial" w:hAnsi="Arial" w:cs="Arial"/>
          <w:b/>
          <w:sz w:val="32"/>
          <w:szCs w:val="32"/>
        </w:rPr>
      </w:pPr>
      <w:r>
        <w:rPr>
          <w:rFonts w:ascii="Calibri Light" w:hAnsi="Calibri Light" w:cs="Calibri Light"/>
          <w:b/>
          <w:color w:val="2A411B"/>
          <w:sz w:val="32"/>
          <w:szCs w:val="32"/>
        </w:rPr>
        <w:lastRenderedPageBreak/>
        <w:t>Sisgen</w:t>
      </w:r>
    </w:p>
    <w:p w:rsidR="00601F95" w:rsidRDefault="00601F95" w:rsidP="00DE16F2">
      <w:pPr>
        <w:pStyle w:val="Ttulo1"/>
        <w:spacing w:line="276" w:lineRule="auto"/>
        <w:rPr>
          <w:b/>
          <w:color w:val="70AD47" w:themeColor="accent6"/>
          <w:sz w:val="28"/>
        </w:rPr>
      </w:pPr>
      <w:r>
        <w:rPr>
          <w:rFonts w:ascii="Calibri Light" w:hAnsi="Calibri Light" w:cs="Calibri Light"/>
          <w:b/>
        </w:rPr>
        <w:t>Módulo do Nada Consta</w:t>
      </w:r>
      <w:r w:rsidR="00DE16F2">
        <w:rPr>
          <w:rFonts w:ascii="Calibri Light" w:hAnsi="Calibri Light" w:cs="Calibri Light"/>
          <w:b/>
        </w:rPr>
        <w:t xml:space="preserve"> &gt;&gt; </w:t>
      </w:r>
      <w:r w:rsidR="00DE16F2">
        <w:rPr>
          <w:b/>
          <w:color w:val="70AD47" w:themeColor="accent6"/>
          <w:sz w:val="28"/>
        </w:rPr>
        <w:t>Usuário</w:t>
      </w:r>
    </w:p>
    <w:p w:rsidR="00DE16F2" w:rsidRPr="00DE16F2" w:rsidRDefault="00DE16F2" w:rsidP="00DE16F2"/>
    <w:p w:rsidR="00DE16F2" w:rsidRDefault="00601F95" w:rsidP="00DE16F2">
      <w:pPr>
        <w:ind w:firstLine="708"/>
      </w:pPr>
      <w:r>
        <w:t>Neste módulo o usuário irá solici</w:t>
      </w:r>
      <w:r w:rsidR="006946D7">
        <w:t xml:space="preserve">tar e verificar a resposta </w:t>
      </w:r>
      <w:r>
        <w:t xml:space="preserve">de seu pedido respondido diretamente pela Secretária Executiva. Para o usuário criar sua solicitação basta acessar no menu &gt;&gt; Nada Consta &gt;&gt; </w:t>
      </w:r>
      <w:r w:rsidRPr="00DE16F2">
        <w:rPr>
          <w:u w:val="single"/>
        </w:rPr>
        <w:t>Solicitar</w:t>
      </w:r>
      <w:r>
        <w:t xml:space="preserve"> (Conforme a imagem abaixo):</w:t>
      </w:r>
    </w:p>
    <w:p w:rsidR="00DE16F2" w:rsidRDefault="00DE16F2" w:rsidP="00DE16F2">
      <w:pPr>
        <w:ind w:firstLine="708"/>
      </w:pPr>
    </w:p>
    <w:p w:rsidR="00601F95" w:rsidRDefault="00DD7665" w:rsidP="00601F95">
      <w:pPr>
        <w:ind w:firstLine="708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120pt">
            <v:imagedata r:id="rId9" o:title="02"/>
          </v:shape>
        </w:pict>
      </w:r>
    </w:p>
    <w:p w:rsidR="00DE16F2" w:rsidRDefault="00DE16F2" w:rsidP="00DE16F2"/>
    <w:p w:rsidR="00C040C5" w:rsidRDefault="00601F95" w:rsidP="00DE16F2">
      <w:pPr>
        <w:ind w:firstLine="708"/>
      </w:pPr>
      <w:r>
        <w:t xml:space="preserve">Haverá um redirecionamento para </w:t>
      </w:r>
      <w:r w:rsidR="000325BA">
        <w:t xml:space="preserve">o formulário </w:t>
      </w:r>
      <w:r w:rsidR="000D06A2">
        <w:t>correspondente</w:t>
      </w:r>
      <w:r w:rsidR="000325BA">
        <w:t>. O usuário deverá preencher o</w:t>
      </w:r>
      <w:r>
        <w:t xml:space="preserve"> cadastro</w:t>
      </w:r>
      <w:r w:rsidR="000325BA">
        <w:t xml:space="preserve"> e clicar no botão “Solicitar”</w:t>
      </w:r>
      <w:r>
        <w:t>. (Conforme a imagem abaixo):</w:t>
      </w:r>
    </w:p>
    <w:p w:rsidR="000325BA" w:rsidRDefault="00DD7665" w:rsidP="00DE16F2">
      <w:pPr>
        <w:jc w:val="center"/>
      </w:pPr>
      <w:r>
        <w:pict>
          <v:shape id="_x0000_i1026" type="#_x0000_t75" style="width:361.5pt;height:333pt">
            <v:imagedata r:id="rId10" o:title="01"/>
          </v:shape>
        </w:pict>
      </w:r>
    </w:p>
    <w:p w:rsidR="000325BA" w:rsidRDefault="000325BA" w:rsidP="000325BA">
      <w:r>
        <w:t xml:space="preserve"> </w:t>
      </w:r>
      <w:r>
        <w:tab/>
        <w:t xml:space="preserve">Caso o usuário tente realizar a solicitação com uma data posterior a 29/06/2000, o sistema irá </w:t>
      </w:r>
      <w:r w:rsidR="000D06A2">
        <w:t xml:space="preserve">exibir </w:t>
      </w:r>
      <w:r>
        <w:t xml:space="preserve">a crítica abaixo. </w:t>
      </w:r>
    </w:p>
    <w:p w:rsidR="00DE16F2" w:rsidRDefault="00DE16F2" w:rsidP="000325BA"/>
    <w:p w:rsidR="000325BA" w:rsidRDefault="00DD7665" w:rsidP="000325BA">
      <w:pPr>
        <w:jc w:val="center"/>
      </w:pPr>
      <w:r>
        <w:pict>
          <v:shape id="_x0000_i1027" type="#_x0000_t75" style="width:264.75pt;height:139.5pt">
            <v:imagedata r:id="rId11" o:title="04"/>
          </v:shape>
        </w:pict>
      </w:r>
    </w:p>
    <w:p w:rsidR="000325BA" w:rsidRDefault="000325BA" w:rsidP="000325BA">
      <w:pPr>
        <w:jc w:val="center"/>
      </w:pPr>
    </w:p>
    <w:p w:rsidR="000325BA" w:rsidRDefault="00FD6456" w:rsidP="005B4DF4">
      <w:pPr>
        <w:ind w:firstLine="708"/>
      </w:pPr>
      <w:r>
        <w:t>O</w:t>
      </w:r>
      <w:r w:rsidR="000325BA">
        <w:t xml:space="preserve">utros painéis serão exibidos de acordo </w:t>
      </w:r>
      <w:r>
        <w:t xml:space="preserve">com sua escolha de </w:t>
      </w:r>
      <w:r>
        <w:rPr>
          <w:b/>
          <w:u w:val="single"/>
        </w:rPr>
        <w:t>Fi</w:t>
      </w:r>
      <w:r w:rsidRPr="00FD6456">
        <w:rPr>
          <w:b/>
          <w:u w:val="single"/>
        </w:rPr>
        <w:t>nalidade d</w:t>
      </w:r>
      <w:r>
        <w:rPr>
          <w:b/>
          <w:u w:val="single"/>
        </w:rPr>
        <w:t>e A</w:t>
      </w:r>
      <w:r w:rsidRPr="00FD6456">
        <w:rPr>
          <w:b/>
          <w:u w:val="single"/>
        </w:rPr>
        <w:t>cesso</w:t>
      </w:r>
      <w:r>
        <w:t>. Caso se trate de uma “</w:t>
      </w:r>
      <w:r w:rsidRPr="00FD6456">
        <w:rPr>
          <w:b/>
        </w:rPr>
        <w:t>Pesquisa</w:t>
      </w:r>
      <w:r>
        <w:t xml:space="preserve">”, o usuário deverá selecionar </w:t>
      </w:r>
      <w:r w:rsidR="005B4DF4">
        <w:t xml:space="preserve">a </w:t>
      </w:r>
      <w:r>
        <w:t>“Comprovação de enquadramento” (mais de uma opção poderá ser marcada) e anexar um documento (PDF).</w:t>
      </w:r>
    </w:p>
    <w:p w:rsidR="00FD6456" w:rsidRDefault="00FD6456" w:rsidP="00FD6456">
      <w:pPr>
        <w:jc w:val="center"/>
      </w:pPr>
    </w:p>
    <w:p w:rsidR="000325BA" w:rsidRDefault="00DD7665" w:rsidP="000325BA">
      <w:pPr>
        <w:jc w:val="center"/>
      </w:pPr>
      <w:r>
        <w:pict>
          <v:shape id="_x0000_i1028" type="#_x0000_t75" style="width:367.5pt;height:345pt">
            <v:imagedata r:id="rId12" o:title="05"/>
          </v:shape>
        </w:pict>
      </w:r>
    </w:p>
    <w:p w:rsidR="00FD6456" w:rsidRDefault="00FD6456" w:rsidP="000325BA">
      <w:pPr>
        <w:jc w:val="center"/>
      </w:pPr>
    </w:p>
    <w:p w:rsidR="00FD6456" w:rsidRDefault="00FD6456" w:rsidP="00FD6456">
      <w:pPr>
        <w:jc w:val="center"/>
      </w:pPr>
      <w:r>
        <w:t>.</w:t>
      </w:r>
    </w:p>
    <w:p w:rsidR="00FD6456" w:rsidRDefault="00FD6456" w:rsidP="005B4DF4">
      <w:pPr>
        <w:ind w:firstLine="708"/>
      </w:pPr>
      <w:r>
        <w:t xml:space="preserve">Caso se trate </w:t>
      </w:r>
      <w:r w:rsidR="005B4DF4">
        <w:t xml:space="preserve">de </w:t>
      </w:r>
      <w:r>
        <w:t>“</w:t>
      </w:r>
      <w:r>
        <w:rPr>
          <w:b/>
        </w:rPr>
        <w:t>Desenvolvimento Tecnológico</w:t>
      </w:r>
      <w:r>
        <w:t>”</w:t>
      </w:r>
      <w:r w:rsidR="005B4DF4">
        <w:t xml:space="preserve"> ou “</w:t>
      </w:r>
      <w:r w:rsidR="005B4DF4" w:rsidRPr="005B4DF4">
        <w:rPr>
          <w:b/>
        </w:rPr>
        <w:t>Pesquisa e Desenvolvimento Tecnológico</w:t>
      </w:r>
      <w:r w:rsidR="005B4DF4">
        <w:t>”</w:t>
      </w:r>
      <w:r>
        <w:t xml:space="preserve">, o usuário deverá </w:t>
      </w:r>
      <w:r w:rsidR="005B4DF4">
        <w:t>informar se “Possui Produtos”, a</w:t>
      </w:r>
      <w:r>
        <w:t xml:space="preserve"> “Comprovação de enquadramento” (mais de uma opção poderá ser marcada)</w:t>
      </w:r>
      <w:r w:rsidR="005B4DF4">
        <w:t xml:space="preserve"> e </w:t>
      </w:r>
      <w:r>
        <w:t>anexar um documento (PDF).</w:t>
      </w:r>
    </w:p>
    <w:p w:rsidR="00C040C5" w:rsidRDefault="00C040C5" w:rsidP="005B4DF4">
      <w:pPr>
        <w:ind w:firstLine="708"/>
      </w:pPr>
    </w:p>
    <w:p w:rsidR="005B4DF4" w:rsidRDefault="005B4DF4" w:rsidP="005B4DF4">
      <w:r>
        <w:rPr>
          <w:noProof/>
          <w:lang w:eastAsia="pt-BR"/>
        </w:rPr>
        <w:drawing>
          <wp:inline distT="0" distB="0" distL="0" distR="0" wp14:anchorId="036944F5" wp14:editId="34506F06">
            <wp:extent cx="5400040" cy="33553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5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456" w:rsidRDefault="00FD6456" w:rsidP="000325BA">
      <w:pPr>
        <w:jc w:val="center"/>
      </w:pPr>
    </w:p>
    <w:p w:rsidR="00C040C5" w:rsidRDefault="00C040C5" w:rsidP="000325BA">
      <w:pPr>
        <w:jc w:val="center"/>
      </w:pPr>
    </w:p>
    <w:p w:rsidR="00C040C5" w:rsidRDefault="00C040C5" w:rsidP="000325BA">
      <w:pPr>
        <w:jc w:val="center"/>
      </w:pPr>
    </w:p>
    <w:p w:rsidR="00C040C5" w:rsidRDefault="00C040C5" w:rsidP="00DE16F2">
      <w:r>
        <w:t>Caso o usuário informe que há produtos, outro painel será exibido.  (Conforme a imagem abaixo):</w:t>
      </w:r>
    </w:p>
    <w:p w:rsidR="00C040C5" w:rsidRDefault="00C040C5" w:rsidP="000325BA">
      <w:pPr>
        <w:jc w:val="center"/>
      </w:pPr>
    </w:p>
    <w:p w:rsidR="00C040C5" w:rsidRDefault="00DD7665" w:rsidP="000325BA">
      <w:pPr>
        <w:jc w:val="center"/>
      </w:pPr>
      <w:r>
        <w:pict>
          <v:shape id="_x0000_i1029" type="#_x0000_t75" style="width:424.5pt;height:175.5pt">
            <v:imagedata r:id="rId14" o:title="03"/>
          </v:shape>
        </w:pict>
      </w:r>
    </w:p>
    <w:p w:rsidR="00C040C5" w:rsidRDefault="00C040C5" w:rsidP="000325BA">
      <w:pPr>
        <w:jc w:val="center"/>
      </w:pPr>
    </w:p>
    <w:p w:rsidR="00C040C5" w:rsidRDefault="00C040C5" w:rsidP="00C040C5"/>
    <w:p w:rsidR="00C040C5" w:rsidRDefault="00C040C5" w:rsidP="00C040C5">
      <w:pPr>
        <w:ind w:firstLine="708"/>
        <w:rPr>
          <w:rFonts w:cstheme="minorHAnsi"/>
        </w:rPr>
      </w:pPr>
      <w:r>
        <w:t xml:space="preserve">Após preencher o formulário basta concordar com os termos </w:t>
      </w:r>
      <w:r w:rsidRPr="00C040C5">
        <w:rPr>
          <w:rFonts w:cstheme="minorHAnsi"/>
        </w:rPr>
        <w:t>“</w:t>
      </w:r>
      <w:r w:rsidRPr="00C040C5">
        <w:rPr>
          <w:rFonts w:cstheme="minorHAnsi"/>
          <w:color w:val="000000"/>
          <w:u w:val="single"/>
          <w:shd w:val="clear" w:color="auto" w:fill="FFFFFF"/>
        </w:rPr>
        <w:t>Eu li e concordo com os termos de uso</w:t>
      </w:r>
      <w:r w:rsidRPr="00C040C5">
        <w:rPr>
          <w:rFonts w:cstheme="minorHAnsi"/>
        </w:rPr>
        <w:t>”</w:t>
      </w:r>
      <w:r>
        <w:rPr>
          <w:rFonts w:cstheme="minorHAnsi"/>
        </w:rPr>
        <w:t xml:space="preserve"> e clicar no botão “</w:t>
      </w:r>
      <w:r>
        <w:rPr>
          <w:rFonts w:cstheme="minorHAnsi"/>
          <w:u w:val="single"/>
        </w:rPr>
        <w:t>Solici</w:t>
      </w:r>
      <w:r w:rsidRPr="00C040C5">
        <w:rPr>
          <w:rFonts w:cstheme="minorHAnsi"/>
          <w:u w:val="single"/>
        </w:rPr>
        <w:t>tar</w:t>
      </w:r>
      <w:r>
        <w:rPr>
          <w:rFonts w:cstheme="minorHAnsi"/>
        </w:rPr>
        <w:t xml:space="preserve">”. O sistema irá exibir a mensagem </w:t>
      </w:r>
      <w:r w:rsidR="007F0D52">
        <w:rPr>
          <w:rFonts w:cstheme="minorHAnsi"/>
        </w:rPr>
        <w:t xml:space="preserve">de “Solicitação enviada com sucesso” </w:t>
      </w:r>
      <w:r>
        <w:rPr>
          <w:rFonts w:cstheme="minorHAnsi"/>
        </w:rPr>
        <w:t>(conforme a imagem)</w:t>
      </w:r>
      <w:r w:rsidR="007F0D52">
        <w:rPr>
          <w:rFonts w:cstheme="minorHAnsi"/>
        </w:rPr>
        <w:t>, juntamente com o número da solicitação para que o usuário possa acompanhar o andamento de sua solicitação.</w:t>
      </w:r>
      <w:r w:rsidR="009E1061">
        <w:rPr>
          <w:rFonts w:cstheme="minorHAnsi"/>
        </w:rPr>
        <w:t xml:space="preserve"> A solicitação receberá o status: “</w:t>
      </w:r>
      <w:r w:rsidR="009E1061" w:rsidRPr="009E1061">
        <w:rPr>
          <w:rFonts w:cstheme="minorHAnsi"/>
          <w:u w:val="single"/>
        </w:rPr>
        <w:t>Pendente</w:t>
      </w:r>
      <w:r w:rsidR="009E1061">
        <w:rPr>
          <w:rFonts w:cstheme="minorHAnsi"/>
        </w:rPr>
        <w:t>”.</w:t>
      </w:r>
    </w:p>
    <w:p w:rsidR="007F0D52" w:rsidRDefault="007F0D52" w:rsidP="000325BA">
      <w:pPr>
        <w:jc w:val="center"/>
        <w:rPr>
          <w:rFonts w:cstheme="minorHAnsi"/>
        </w:rPr>
      </w:pPr>
    </w:p>
    <w:p w:rsidR="007F0D52" w:rsidRDefault="00DD7665" w:rsidP="000325BA">
      <w:pPr>
        <w:jc w:val="center"/>
      </w:pPr>
      <w:r>
        <w:pict>
          <v:shape id="_x0000_i1030" type="#_x0000_t75" style="width:285.75pt;height:150.75pt">
            <v:imagedata r:id="rId15" o:title="06"/>
          </v:shape>
        </w:pict>
      </w:r>
    </w:p>
    <w:p w:rsidR="007F0D52" w:rsidRDefault="007F0D52" w:rsidP="000325BA">
      <w:pPr>
        <w:jc w:val="center"/>
      </w:pPr>
    </w:p>
    <w:p w:rsidR="007F0D52" w:rsidRDefault="007F0D52" w:rsidP="000325BA">
      <w:pPr>
        <w:jc w:val="center"/>
      </w:pPr>
    </w:p>
    <w:p w:rsidR="007F0D52" w:rsidRDefault="00DD7665" w:rsidP="000325BA">
      <w:pPr>
        <w:jc w:val="center"/>
      </w:pPr>
      <w:r>
        <w:pict>
          <v:shape id="_x0000_i1031" type="#_x0000_t75" style="width:425.25pt;height:193.5pt">
            <v:imagedata r:id="rId16" o:title="07"/>
          </v:shape>
        </w:pict>
      </w:r>
    </w:p>
    <w:p w:rsidR="007F0D52" w:rsidRDefault="007F0D52" w:rsidP="000325BA">
      <w:pPr>
        <w:jc w:val="center"/>
      </w:pPr>
    </w:p>
    <w:p w:rsidR="007F0D52" w:rsidRDefault="007F0D52" w:rsidP="000325BA">
      <w:pPr>
        <w:jc w:val="center"/>
      </w:pPr>
    </w:p>
    <w:p w:rsidR="007F0D52" w:rsidRDefault="007F0D52" w:rsidP="000325BA">
      <w:pPr>
        <w:jc w:val="center"/>
      </w:pPr>
    </w:p>
    <w:p w:rsidR="007F0D52" w:rsidRDefault="007F0D52" w:rsidP="000325BA">
      <w:pPr>
        <w:jc w:val="center"/>
      </w:pPr>
    </w:p>
    <w:p w:rsidR="007F0D52" w:rsidRDefault="007F0D52" w:rsidP="000325BA">
      <w:pPr>
        <w:jc w:val="center"/>
      </w:pPr>
    </w:p>
    <w:p w:rsidR="007F0D52" w:rsidRDefault="007F0D52" w:rsidP="000325BA">
      <w:pPr>
        <w:jc w:val="center"/>
      </w:pPr>
    </w:p>
    <w:p w:rsidR="007F0D52" w:rsidRDefault="007F0D52" w:rsidP="000325BA">
      <w:pPr>
        <w:jc w:val="center"/>
      </w:pPr>
    </w:p>
    <w:p w:rsidR="007F0D52" w:rsidRDefault="007F0D52" w:rsidP="007F0D52"/>
    <w:p w:rsidR="007F0D52" w:rsidRDefault="007F0D52" w:rsidP="007F0D52"/>
    <w:p w:rsidR="007F0D52" w:rsidRDefault="007F0D52" w:rsidP="007F0D52">
      <w:pPr>
        <w:ind w:firstLine="708"/>
        <w:rPr>
          <w:u w:val="single"/>
        </w:rPr>
      </w:pPr>
      <w:r>
        <w:t xml:space="preserve">Para acompanhar suas solicitações o usuário deve acessar no menu “Nada Consta” &gt;&gt; </w:t>
      </w:r>
      <w:r w:rsidRPr="007F0D52">
        <w:rPr>
          <w:u w:val="single"/>
        </w:rPr>
        <w:t>Consultar Solicitações</w:t>
      </w:r>
      <w:r>
        <w:rPr>
          <w:u w:val="single"/>
        </w:rPr>
        <w:t>.</w:t>
      </w:r>
    </w:p>
    <w:p w:rsidR="007F0D52" w:rsidRDefault="00DD7665" w:rsidP="007F0D52">
      <w:pPr>
        <w:ind w:firstLine="708"/>
        <w:jc w:val="center"/>
        <w:rPr>
          <w:u w:val="single"/>
        </w:rPr>
      </w:pPr>
      <w:r>
        <w:pict>
          <v:shape id="_x0000_i1032" type="#_x0000_t75" style="width:108.75pt;height:126.75pt">
            <v:imagedata r:id="rId17" o:title="19"/>
          </v:shape>
        </w:pict>
      </w:r>
    </w:p>
    <w:p w:rsidR="007F0D52" w:rsidRDefault="007F0D52" w:rsidP="007F0D52">
      <w:pPr>
        <w:rPr>
          <w:u w:val="single"/>
        </w:rPr>
      </w:pPr>
    </w:p>
    <w:p w:rsidR="007F0D52" w:rsidRDefault="007F0D52" w:rsidP="007F0D52"/>
    <w:p w:rsidR="007F0D52" w:rsidRDefault="007F0D52" w:rsidP="007F0D52"/>
    <w:p w:rsidR="007F0D52" w:rsidRDefault="007F0D52" w:rsidP="000325BA">
      <w:pPr>
        <w:jc w:val="center"/>
      </w:pPr>
    </w:p>
    <w:p w:rsidR="007F0D52" w:rsidRDefault="007F0D52" w:rsidP="000325BA">
      <w:pPr>
        <w:jc w:val="center"/>
      </w:pPr>
    </w:p>
    <w:p w:rsidR="007F0D52" w:rsidRDefault="007F0D52" w:rsidP="000325BA">
      <w:pPr>
        <w:jc w:val="center"/>
      </w:pPr>
    </w:p>
    <w:p w:rsidR="007F0D52" w:rsidRDefault="007F0D52" w:rsidP="000325BA">
      <w:pPr>
        <w:jc w:val="center"/>
      </w:pPr>
    </w:p>
    <w:p w:rsidR="007F0D52" w:rsidRDefault="007F0D52" w:rsidP="000325BA">
      <w:pPr>
        <w:jc w:val="center"/>
      </w:pPr>
    </w:p>
    <w:p w:rsidR="007F0D52" w:rsidRDefault="007F0D52" w:rsidP="000325BA">
      <w:pPr>
        <w:jc w:val="center"/>
      </w:pPr>
    </w:p>
    <w:p w:rsidR="007F0D52" w:rsidRDefault="007F0D52" w:rsidP="000325BA">
      <w:pPr>
        <w:jc w:val="center"/>
      </w:pPr>
    </w:p>
    <w:p w:rsidR="007F0D52" w:rsidRDefault="007F0D52" w:rsidP="000325BA">
      <w:pPr>
        <w:jc w:val="center"/>
      </w:pPr>
    </w:p>
    <w:p w:rsidR="007F0D52" w:rsidRDefault="007F0D52" w:rsidP="000325BA">
      <w:pPr>
        <w:jc w:val="center"/>
      </w:pPr>
    </w:p>
    <w:p w:rsidR="007F0D52" w:rsidRDefault="007F0D52" w:rsidP="000325BA">
      <w:pPr>
        <w:jc w:val="center"/>
      </w:pPr>
    </w:p>
    <w:p w:rsidR="007F0D52" w:rsidRDefault="007F0D52" w:rsidP="000325BA">
      <w:pPr>
        <w:jc w:val="center"/>
      </w:pPr>
    </w:p>
    <w:p w:rsidR="007F0D52" w:rsidRDefault="007F0D52" w:rsidP="000325BA">
      <w:pPr>
        <w:jc w:val="center"/>
      </w:pPr>
    </w:p>
    <w:p w:rsidR="00DE16F2" w:rsidRDefault="00DE16F2" w:rsidP="000325BA">
      <w:pPr>
        <w:jc w:val="center"/>
      </w:pPr>
    </w:p>
    <w:p w:rsidR="00DE16F2" w:rsidRDefault="00DE16F2" w:rsidP="000325BA">
      <w:pPr>
        <w:jc w:val="center"/>
      </w:pPr>
    </w:p>
    <w:p w:rsidR="00DE16F2" w:rsidRDefault="00DE16F2" w:rsidP="000325BA">
      <w:pPr>
        <w:jc w:val="center"/>
      </w:pPr>
    </w:p>
    <w:p w:rsidR="00DE16F2" w:rsidRDefault="00DE16F2" w:rsidP="000325BA">
      <w:pPr>
        <w:jc w:val="center"/>
      </w:pPr>
    </w:p>
    <w:p w:rsidR="00DE16F2" w:rsidRDefault="00DE16F2" w:rsidP="000325BA">
      <w:pPr>
        <w:jc w:val="center"/>
      </w:pPr>
    </w:p>
    <w:p w:rsidR="00DE16F2" w:rsidRDefault="00DE16F2" w:rsidP="000325BA">
      <w:pPr>
        <w:jc w:val="center"/>
      </w:pPr>
    </w:p>
    <w:p w:rsidR="00DE16F2" w:rsidRDefault="00DE16F2" w:rsidP="000325BA">
      <w:pPr>
        <w:jc w:val="center"/>
      </w:pPr>
    </w:p>
    <w:p w:rsidR="00DE16F2" w:rsidRDefault="00DE16F2" w:rsidP="000325BA">
      <w:pPr>
        <w:jc w:val="center"/>
      </w:pPr>
    </w:p>
    <w:p w:rsidR="00DE16F2" w:rsidRDefault="00DE16F2" w:rsidP="00DE16F2">
      <w:pPr>
        <w:pStyle w:val="Ttulo1"/>
        <w:spacing w:line="276" w:lineRule="auto"/>
        <w:rPr>
          <w:b/>
          <w:color w:val="70AD47" w:themeColor="accent6"/>
          <w:sz w:val="28"/>
        </w:rPr>
      </w:pPr>
      <w:r>
        <w:rPr>
          <w:rFonts w:ascii="Calibri Light" w:hAnsi="Calibri Light" w:cs="Calibri Light"/>
          <w:b/>
        </w:rPr>
        <w:t xml:space="preserve">Módulo do Nada Consta &gt;&gt; </w:t>
      </w:r>
      <w:r>
        <w:rPr>
          <w:b/>
          <w:color w:val="70AD47" w:themeColor="accent6"/>
          <w:sz w:val="28"/>
        </w:rPr>
        <w:t>Secretária Executiva</w:t>
      </w:r>
    </w:p>
    <w:p w:rsidR="00DE16F2" w:rsidRDefault="00DE16F2" w:rsidP="00DE16F2"/>
    <w:p w:rsidR="00DE16F2" w:rsidRDefault="00DE16F2" w:rsidP="00DE16F2">
      <w:pPr>
        <w:ind w:firstLine="708"/>
      </w:pPr>
      <w:r>
        <w:t xml:space="preserve">Para controlar as solicitações recebidas </w:t>
      </w:r>
      <w:r w:rsidR="000D06A2">
        <w:t>a Secretária E</w:t>
      </w:r>
      <w:r>
        <w:t xml:space="preserve">xecutiva deverá acessar no módulo &gt;&gt; Secretária Executiva &gt;&gt; Nada Consta &gt;&gt; </w:t>
      </w:r>
      <w:r w:rsidRPr="00DE16F2">
        <w:rPr>
          <w:u w:val="single"/>
        </w:rPr>
        <w:t>Solicitações</w:t>
      </w:r>
      <w:r>
        <w:t xml:space="preserve">. </w:t>
      </w:r>
    </w:p>
    <w:p w:rsidR="00DE16F2" w:rsidRDefault="00DD7665" w:rsidP="00DE16F2">
      <w:pPr>
        <w:ind w:firstLine="708"/>
        <w:jc w:val="center"/>
      </w:pPr>
      <w:r>
        <w:pict>
          <v:shape id="_x0000_i1033" type="#_x0000_t75" style="width:117pt;height:93pt">
            <v:imagedata r:id="rId18" o:title="08"/>
          </v:shape>
        </w:pict>
      </w:r>
    </w:p>
    <w:p w:rsidR="00A70E69" w:rsidRDefault="00A70E69" w:rsidP="00DE16F2">
      <w:pPr>
        <w:ind w:firstLine="708"/>
        <w:jc w:val="center"/>
      </w:pPr>
    </w:p>
    <w:p w:rsidR="00353E04" w:rsidRDefault="00353E04" w:rsidP="000D06A2">
      <w:pPr>
        <w:ind w:firstLine="708"/>
      </w:pPr>
      <w:r>
        <w:t xml:space="preserve">Nesta tela, o usuário irá visualizar todas solicitações recebidas e irá responde-las. </w:t>
      </w:r>
    </w:p>
    <w:p w:rsidR="00353E04" w:rsidRDefault="00353E04" w:rsidP="00353E04">
      <w:pPr>
        <w:ind w:firstLine="708"/>
      </w:pPr>
    </w:p>
    <w:p w:rsidR="00353E04" w:rsidRDefault="00DD7665" w:rsidP="00353E04">
      <w:pPr>
        <w:jc w:val="center"/>
      </w:pPr>
      <w:r>
        <w:pict>
          <v:shape id="_x0000_i1034" type="#_x0000_t75" style="width:425.25pt;height:225pt">
            <v:imagedata r:id="rId19" o:title="09"/>
          </v:shape>
        </w:pict>
      </w:r>
    </w:p>
    <w:p w:rsidR="00DE16F2" w:rsidRDefault="00DE16F2" w:rsidP="00353E04">
      <w:pPr>
        <w:jc w:val="center"/>
      </w:pPr>
    </w:p>
    <w:p w:rsidR="00353E04" w:rsidRDefault="00353E04" w:rsidP="00353E04">
      <w:pPr>
        <w:jc w:val="center"/>
      </w:pPr>
    </w:p>
    <w:p w:rsidR="00353E04" w:rsidRDefault="00353E04" w:rsidP="00353E04">
      <w:pPr>
        <w:jc w:val="center"/>
      </w:pPr>
    </w:p>
    <w:p w:rsidR="00353E04" w:rsidRDefault="00353E04" w:rsidP="00353E04">
      <w:pPr>
        <w:jc w:val="center"/>
      </w:pPr>
    </w:p>
    <w:p w:rsidR="00353E04" w:rsidRDefault="00353E04" w:rsidP="00353E04">
      <w:pPr>
        <w:jc w:val="center"/>
      </w:pPr>
    </w:p>
    <w:p w:rsidR="00353E04" w:rsidRDefault="00353E04" w:rsidP="00353E04">
      <w:pPr>
        <w:jc w:val="center"/>
      </w:pPr>
    </w:p>
    <w:p w:rsidR="00353E04" w:rsidRDefault="00353E04" w:rsidP="00353E04">
      <w:pPr>
        <w:jc w:val="center"/>
      </w:pPr>
    </w:p>
    <w:p w:rsidR="00353E04" w:rsidRDefault="00353E04" w:rsidP="009E1061"/>
    <w:p w:rsidR="00353E04" w:rsidRDefault="00353E04" w:rsidP="00353E04">
      <w:pPr>
        <w:jc w:val="center"/>
      </w:pPr>
      <w:r>
        <w:t>Ao clicar na figura presente na coluna “Responder”</w:t>
      </w:r>
      <w:r w:rsidR="00032446">
        <w:t>, haverá um redirecionamento onde o resumo da solicitação será exibida, juntamente com as opções para resposta.</w:t>
      </w:r>
    </w:p>
    <w:p w:rsidR="009E1061" w:rsidRDefault="009E1061" w:rsidP="009E1061">
      <w:pPr>
        <w:jc w:val="center"/>
      </w:pPr>
      <w:r>
        <w:t>(Caso a secretária apenas visualize a solicitação, o status será alterado para “Em Análise”.)</w:t>
      </w:r>
    </w:p>
    <w:p w:rsidR="009E1061" w:rsidRDefault="009E1061" w:rsidP="00353E04">
      <w:pPr>
        <w:jc w:val="center"/>
      </w:pPr>
    </w:p>
    <w:p w:rsidR="00353E04" w:rsidRDefault="00353E04" w:rsidP="00353E04">
      <w:pPr>
        <w:jc w:val="center"/>
      </w:pPr>
    </w:p>
    <w:p w:rsidR="00353E04" w:rsidRPr="00DE16F2" w:rsidRDefault="00DD7665" w:rsidP="00353E04">
      <w:pPr>
        <w:jc w:val="center"/>
      </w:pPr>
      <w:r>
        <w:pict>
          <v:shape id="_x0000_i1035" type="#_x0000_t75" style="width:424.5pt;height:489.75pt">
            <v:imagedata r:id="rId20" o:title="10"/>
          </v:shape>
        </w:pict>
      </w:r>
    </w:p>
    <w:p w:rsidR="00DE16F2" w:rsidRDefault="00DE16F2" w:rsidP="000325BA">
      <w:pPr>
        <w:jc w:val="center"/>
      </w:pPr>
    </w:p>
    <w:p w:rsidR="00032446" w:rsidRDefault="00032446" w:rsidP="000325BA">
      <w:pPr>
        <w:jc w:val="center"/>
      </w:pPr>
    </w:p>
    <w:p w:rsidR="00032446" w:rsidRDefault="00032446" w:rsidP="000325BA">
      <w:pPr>
        <w:jc w:val="center"/>
      </w:pPr>
    </w:p>
    <w:p w:rsidR="00032446" w:rsidRDefault="00032446" w:rsidP="000325BA">
      <w:pPr>
        <w:jc w:val="center"/>
      </w:pPr>
    </w:p>
    <w:p w:rsidR="00032446" w:rsidRDefault="00032446" w:rsidP="000325BA">
      <w:pPr>
        <w:jc w:val="center"/>
      </w:pPr>
    </w:p>
    <w:p w:rsidR="00032446" w:rsidRDefault="00032446" w:rsidP="009E1061"/>
    <w:p w:rsidR="00032446" w:rsidRDefault="00DD7665" w:rsidP="00032446">
      <w:pPr>
        <w:jc w:val="center"/>
      </w:pPr>
      <w:r>
        <w:pict>
          <v:shape id="_x0000_i1036" type="#_x0000_t75" style="width:414.75pt;height:135.75pt">
            <v:imagedata r:id="rId21" o:title="11"/>
          </v:shape>
        </w:pict>
      </w:r>
    </w:p>
    <w:p w:rsidR="00032446" w:rsidRDefault="00032446" w:rsidP="00032446">
      <w:r>
        <w:t>Sendo as opções:</w:t>
      </w:r>
    </w:p>
    <w:p w:rsidR="00032446" w:rsidRDefault="00032446" w:rsidP="00032446">
      <w:pPr>
        <w:pStyle w:val="PargrafodaLista"/>
        <w:numPr>
          <w:ilvl w:val="0"/>
          <w:numId w:val="2"/>
        </w:numPr>
      </w:pPr>
      <w:r>
        <w:t>Deferido;</w:t>
      </w:r>
    </w:p>
    <w:p w:rsidR="00032446" w:rsidRDefault="00032446" w:rsidP="00032446">
      <w:pPr>
        <w:pStyle w:val="PargrafodaLista"/>
        <w:numPr>
          <w:ilvl w:val="0"/>
          <w:numId w:val="2"/>
        </w:numPr>
      </w:pPr>
      <w:r>
        <w:t>Indeferido;</w:t>
      </w:r>
    </w:p>
    <w:p w:rsidR="00032446" w:rsidRDefault="00032446" w:rsidP="00032446">
      <w:pPr>
        <w:pStyle w:val="PargrafodaLista"/>
        <w:numPr>
          <w:ilvl w:val="0"/>
          <w:numId w:val="2"/>
        </w:numPr>
      </w:pPr>
      <w:r>
        <w:t>Solicitar Informações;</w:t>
      </w:r>
    </w:p>
    <w:p w:rsidR="00032446" w:rsidRDefault="00032446" w:rsidP="00032446"/>
    <w:p w:rsidR="00032446" w:rsidRDefault="00032446" w:rsidP="00032446"/>
    <w:p w:rsidR="00032446" w:rsidRDefault="00032446" w:rsidP="00032446">
      <w:pPr>
        <w:ind w:firstLine="360"/>
      </w:pPr>
      <w:r>
        <w:t>Caso a secretária executiva selecione a opção “Deferido” ou “Indeferido”, os campos abaixo serão exibidos. (Conforme as imagens abaixo):</w:t>
      </w:r>
    </w:p>
    <w:p w:rsidR="00032446" w:rsidRDefault="00032446" w:rsidP="00032446">
      <w:pPr>
        <w:ind w:firstLine="360"/>
      </w:pPr>
    </w:p>
    <w:p w:rsidR="00032446" w:rsidRDefault="00DD7665" w:rsidP="00032446">
      <w:pPr>
        <w:ind w:firstLine="360"/>
        <w:jc w:val="center"/>
      </w:pPr>
      <w:r>
        <w:pict>
          <v:shape id="_x0000_i1037" type="#_x0000_t75" style="width:425.25pt;height:278.25pt">
            <v:imagedata r:id="rId22" o:title="12"/>
          </v:shape>
        </w:pict>
      </w:r>
    </w:p>
    <w:p w:rsidR="00032446" w:rsidRDefault="00032446" w:rsidP="00032446">
      <w:pPr>
        <w:ind w:firstLine="360"/>
        <w:jc w:val="center"/>
      </w:pPr>
    </w:p>
    <w:p w:rsidR="00032446" w:rsidRDefault="00032446" w:rsidP="00032446">
      <w:pPr>
        <w:ind w:firstLine="360"/>
        <w:jc w:val="center"/>
      </w:pPr>
    </w:p>
    <w:p w:rsidR="00032446" w:rsidRDefault="00032446" w:rsidP="00032446">
      <w:pPr>
        <w:ind w:firstLine="360"/>
        <w:jc w:val="center"/>
      </w:pPr>
    </w:p>
    <w:p w:rsidR="00032446" w:rsidRDefault="00032446" w:rsidP="00032446">
      <w:pPr>
        <w:ind w:firstLine="360"/>
        <w:jc w:val="center"/>
      </w:pPr>
    </w:p>
    <w:p w:rsidR="00032446" w:rsidRDefault="00DD7665" w:rsidP="00032446">
      <w:pPr>
        <w:ind w:firstLine="360"/>
        <w:jc w:val="center"/>
      </w:pPr>
      <w:r>
        <w:pict>
          <v:shape id="_x0000_i1038" type="#_x0000_t75" style="width:424.5pt;height:284.25pt">
            <v:imagedata r:id="rId23" o:title="14"/>
          </v:shape>
        </w:pict>
      </w:r>
    </w:p>
    <w:p w:rsidR="00032446" w:rsidRDefault="00032446" w:rsidP="00032446">
      <w:pPr>
        <w:ind w:firstLine="360"/>
        <w:jc w:val="center"/>
      </w:pPr>
    </w:p>
    <w:p w:rsidR="00032446" w:rsidRDefault="00032446" w:rsidP="009B1E6F">
      <w:pPr>
        <w:ind w:firstLine="360"/>
      </w:pPr>
      <w:r>
        <w:t>Caso a opção selecionada seja “</w:t>
      </w:r>
      <w:r w:rsidR="009B1E6F">
        <w:t>Solicitar Informações</w:t>
      </w:r>
      <w:r>
        <w:t>”</w:t>
      </w:r>
      <w:r w:rsidR="009B1E6F">
        <w:t>, haverá a necessidade de escrever uma descrição no campo “Solicitação de informações ou documentos” e o painel “Anexos”. Em seguida, basta clicar no botão “Salvar”.</w:t>
      </w:r>
    </w:p>
    <w:p w:rsidR="009B1E6F" w:rsidRDefault="009B1E6F" w:rsidP="00032446">
      <w:pPr>
        <w:ind w:firstLine="360"/>
        <w:jc w:val="center"/>
      </w:pPr>
    </w:p>
    <w:p w:rsidR="009B1E6F" w:rsidRDefault="00DD7665" w:rsidP="00032446">
      <w:pPr>
        <w:ind w:firstLine="360"/>
        <w:jc w:val="center"/>
      </w:pPr>
      <w:r>
        <w:pict>
          <v:shape id="_x0000_i1039" type="#_x0000_t75" style="width:424.5pt;height:283.5pt">
            <v:imagedata r:id="rId24" o:title="15"/>
          </v:shape>
        </w:pict>
      </w:r>
    </w:p>
    <w:p w:rsidR="009B1E6F" w:rsidRDefault="00DD7665" w:rsidP="00032446">
      <w:pPr>
        <w:ind w:firstLine="360"/>
        <w:jc w:val="center"/>
      </w:pPr>
      <w:r>
        <w:pict>
          <v:shape id="_x0000_i1040" type="#_x0000_t75" style="width:281.25pt;height:150pt">
            <v:imagedata r:id="rId25" o:title="16"/>
          </v:shape>
        </w:pict>
      </w:r>
    </w:p>
    <w:p w:rsidR="007448B0" w:rsidRDefault="007448B0" w:rsidP="007448B0">
      <w:pPr>
        <w:ind w:firstLine="708"/>
      </w:pPr>
    </w:p>
    <w:p w:rsidR="000D59F7" w:rsidRDefault="007448B0" w:rsidP="007448B0">
      <w:pPr>
        <w:ind w:firstLine="708"/>
      </w:pPr>
      <w:r>
        <w:t>Após responder uma solicitação, a mesma terá seu “Status” e “Data de Resposta”</w:t>
      </w:r>
      <w:r w:rsidR="000D06A2">
        <w:t xml:space="preserve"> preenchidos e</w:t>
      </w:r>
      <w:r>
        <w:t xml:space="preserve"> o usuário que realizou essa solicitação poderá visualizar a resposta da Secretária</w:t>
      </w:r>
      <w:r w:rsidR="003268D0">
        <w:t xml:space="preserve"> em seu menu de Solicitações.</w:t>
      </w:r>
    </w:p>
    <w:p w:rsidR="001044B7" w:rsidRDefault="00F640B3" w:rsidP="00F640B3">
      <w:pPr>
        <w:ind w:firstLine="708"/>
      </w:pPr>
      <w:r>
        <w:t>Para pesquisar por uma solicitação, basta preencher algum dos campos abaixo</w:t>
      </w:r>
      <w:r w:rsidR="001044B7">
        <w:t xml:space="preserve"> (Conforme a imagem)</w:t>
      </w:r>
      <w:r>
        <w:t xml:space="preserve"> e as solicitações correspondentes serão listadas. </w:t>
      </w:r>
    </w:p>
    <w:p w:rsidR="00F640B3" w:rsidRDefault="00F640B3" w:rsidP="00F640B3"/>
    <w:p w:rsidR="000D59F7" w:rsidRDefault="00DD7665" w:rsidP="00032446">
      <w:pPr>
        <w:ind w:firstLine="360"/>
        <w:jc w:val="center"/>
      </w:pPr>
      <w:r>
        <w:pict>
          <v:shape id="_x0000_i1041" type="#_x0000_t75" style="width:424.5pt;height:234pt">
            <v:imagedata r:id="rId26" o:title="17"/>
          </v:shape>
        </w:pict>
      </w:r>
    </w:p>
    <w:p w:rsidR="007448B0" w:rsidRDefault="007448B0" w:rsidP="00032446">
      <w:pPr>
        <w:ind w:firstLine="360"/>
        <w:jc w:val="center"/>
      </w:pPr>
    </w:p>
    <w:p w:rsidR="000746E0" w:rsidRDefault="00DD7665" w:rsidP="00032446">
      <w:pPr>
        <w:ind w:firstLine="360"/>
        <w:jc w:val="center"/>
      </w:pPr>
      <w:r>
        <w:pict>
          <v:shape id="_x0000_i1042" type="#_x0000_t75" style="width:214.5pt;height:114.75pt">
            <v:imagedata r:id="rId27" o:title="18"/>
          </v:shape>
        </w:pict>
      </w:r>
    </w:p>
    <w:p w:rsidR="007448B0" w:rsidRDefault="007448B0" w:rsidP="00032446">
      <w:pPr>
        <w:ind w:firstLine="360"/>
        <w:jc w:val="center"/>
      </w:pPr>
    </w:p>
    <w:p w:rsidR="006946D7" w:rsidRDefault="006946D7" w:rsidP="006946D7">
      <w:pPr>
        <w:pStyle w:val="Ttulo1"/>
        <w:spacing w:line="276" w:lineRule="auto"/>
        <w:rPr>
          <w:b/>
          <w:color w:val="70AD47" w:themeColor="accent6"/>
          <w:sz w:val="28"/>
        </w:rPr>
      </w:pPr>
      <w:r>
        <w:rPr>
          <w:rFonts w:ascii="Calibri Light" w:hAnsi="Calibri Light" w:cs="Calibri Light"/>
          <w:b/>
        </w:rPr>
        <w:t xml:space="preserve">Módulo do Nada Consta &gt;&gt; </w:t>
      </w:r>
      <w:r>
        <w:rPr>
          <w:b/>
          <w:color w:val="70AD47" w:themeColor="accent6"/>
          <w:sz w:val="28"/>
        </w:rPr>
        <w:t>Usuário</w:t>
      </w:r>
    </w:p>
    <w:p w:rsidR="006946D7" w:rsidRDefault="006946D7" w:rsidP="006946D7"/>
    <w:p w:rsidR="006946D7" w:rsidRDefault="006946D7" w:rsidP="004120A8">
      <w:pPr>
        <w:ind w:firstLine="360"/>
      </w:pPr>
      <w:r>
        <w:t xml:space="preserve">Após a resposta da Secretaria Executiva, o usuário deve acessar no menu Nada Consta &gt;&gt; </w:t>
      </w:r>
      <w:r w:rsidRPr="006946D7">
        <w:rPr>
          <w:u w:val="single"/>
        </w:rPr>
        <w:t>Consultar solicitações</w:t>
      </w:r>
      <w:r>
        <w:t xml:space="preserve"> para visualizar a decisão.</w:t>
      </w:r>
    </w:p>
    <w:p w:rsidR="006946D7" w:rsidRDefault="006946D7" w:rsidP="006946D7"/>
    <w:p w:rsidR="007448B0" w:rsidRDefault="00DD7665" w:rsidP="00032446">
      <w:pPr>
        <w:ind w:firstLine="360"/>
        <w:jc w:val="center"/>
      </w:pPr>
      <w:r>
        <w:pict>
          <v:shape id="_x0000_i1043" type="#_x0000_t75" style="width:108.75pt;height:126.75pt">
            <v:imagedata r:id="rId17" o:title="19"/>
          </v:shape>
        </w:pict>
      </w:r>
    </w:p>
    <w:p w:rsidR="00B75DFD" w:rsidRDefault="00B75DFD" w:rsidP="00032446">
      <w:pPr>
        <w:ind w:firstLine="360"/>
        <w:jc w:val="center"/>
      </w:pPr>
    </w:p>
    <w:p w:rsidR="00B75DFD" w:rsidRDefault="00B75DFD" w:rsidP="00032446">
      <w:pPr>
        <w:ind w:firstLine="360"/>
        <w:jc w:val="center"/>
      </w:pPr>
    </w:p>
    <w:p w:rsidR="006946D7" w:rsidRDefault="00B75DFD" w:rsidP="00B75DFD">
      <w:pPr>
        <w:ind w:firstLine="360"/>
      </w:pPr>
      <w:r>
        <w:t>Caso a Secretá</w:t>
      </w:r>
      <w:r w:rsidR="004120A8">
        <w:t>ria</w:t>
      </w:r>
      <w:r>
        <w:t xml:space="preserve"> Executiva solicite</w:t>
      </w:r>
      <w:r w:rsidR="004120A8">
        <w:t xml:space="preserve"> documentos, o usuário</w:t>
      </w:r>
      <w:r>
        <w:t xml:space="preserve"> será informado </w:t>
      </w:r>
      <w:r w:rsidR="004120A8">
        <w:t xml:space="preserve">na tela de </w:t>
      </w:r>
      <w:r>
        <w:t>“Bem-vindo”. (Conforme a imagem abaixo):</w:t>
      </w:r>
      <w:r w:rsidR="004120A8">
        <w:t xml:space="preserve"> </w:t>
      </w:r>
    </w:p>
    <w:p w:rsidR="00B75DFD" w:rsidRDefault="00DD7665" w:rsidP="00B75DFD">
      <w:pPr>
        <w:ind w:firstLine="360"/>
      </w:pPr>
      <w:r>
        <w:pict>
          <v:shape id="_x0000_i1044" type="#_x0000_t75" style="width:395.25pt;height:170.25pt">
            <v:imagedata r:id="rId28" o:title="21"/>
          </v:shape>
        </w:pict>
      </w:r>
    </w:p>
    <w:p w:rsidR="00B75DFD" w:rsidRDefault="00B75DFD" w:rsidP="00B75DFD">
      <w:pPr>
        <w:ind w:firstLine="360"/>
      </w:pPr>
    </w:p>
    <w:p w:rsidR="00B75DFD" w:rsidRDefault="00B75DFD" w:rsidP="00B75DFD">
      <w:pPr>
        <w:ind w:firstLine="360"/>
      </w:pPr>
    </w:p>
    <w:p w:rsidR="00B75DFD" w:rsidRDefault="00B75DFD" w:rsidP="00B75DFD">
      <w:pPr>
        <w:ind w:firstLine="360"/>
      </w:pPr>
    </w:p>
    <w:p w:rsidR="00B75DFD" w:rsidRDefault="00B75DFD" w:rsidP="00B75DFD">
      <w:pPr>
        <w:ind w:firstLine="360"/>
      </w:pPr>
    </w:p>
    <w:p w:rsidR="00B75DFD" w:rsidRDefault="00B75DFD" w:rsidP="00B75DFD">
      <w:pPr>
        <w:ind w:firstLine="360"/>
      </w:pPr>
    </w:p>
    <w:p w:rsidR="00B75DFD" w:rsidRDefault="00B75DFD" w:rsidP="00B75DFD">
      <w:pPr>
        <w:ind w:firstLine="360"/>
      </w:pPr>
    </w:p>
    <w:p w:rsidR="00B75DFD" w:rsidRDefault="00B75DFD" w:rsidP="00B75DFD">
      <w:pPr>
        <w:ind w:firstLine="360"/>
      </w:pPr>
    </w:p>
    <w:p w:rsidR="00B75DFD" w:rsidRDefault="00B75DFD" w:rsidP="00B75DFD">
      <w:pPr>
        <w:ind w:firstLine="360"/>
      </w:pPr>
    </w:p>
    <w:p w:rsidR="00B75DFD" w:rsidRDefault="00B75DFD" w:rsidP="00B75DFD">
      <w:pPr>
        <w:ind w:firstLine="360"/>
      </w:pPr>
    </w:p>
    <w:p w:rsidR="00B75DFD" w:rsidRDefault="00B75DFD" w:rsidP="00B75DFD">
      <w:pPr>
        <w:ind w:firstLine="708"/>
      </w:pPr>
      <w:r>
        <w:t>Ao clicar na mensagem, haverá um redirecionamento para a sol</w:t>
      </w:r>
      <w:r w:rsidR="00AA7C52">
        <w:t xml:space="preserve">icitação correspondente. A solicitação terá seu </w:t>
      </w:r>
      <w:r>
        <w:t>status</w:t>
      </w:r>
      <w:r w:rsidR="00AA7C52">
        <w:t xml:space="preserve"> alterado para</w:t>
      </w:r>
      <w:r>
        <w:t xml:space="preserve"> “Em diligência”. </w:t>
      </w:r>
    </w:p>
    <w:p w:rsidR="00B75DFD" w:rsidRDefault="00B75DFD" w:rsidP="00B75DFD">
      <w:pPr>
        <w:ind w:firstLine="708"/>
      </w:pPr>
    </w:p>
    <w:p w:rsidR="00B75DFD" w:rsidRDefault="00DD7665" w:rsidP="00B75DFD">
      <w:pPr>
        <w:ind w:firstLine="360"/>
      </w:pPr>
      <w:r>
        <w:pict>
          <v:shape id="_x0000_i1045" type="#_x0000_t75" style="width:393.75pt;height:181.5pt">
            <v:imagedata r:id="rId29" o:title="22"/>
          </v:shape>
        </w:pict>
      </w:r>
    </w:p>
    <w:p w:rsidR="00B75DFD" w:rsidRDefault="00B75DFD" w:rsidP="00B75DFD">
      <w:pPr>
        <w:ind w:firstLine="360"/>
      </w:pPr>
    </w:p>
    <w:p w:rsidR="00B75DFD" w:rsidRDefault="00B75DFD" w:rsidP="00032446">
      <w:pPr>
        <w:ind w:firstLine="360"/>
        <w:jc w:val="center"/>
      </w:pPr>
    </w:p>
    <w:p w:rsidR="00B75DFD" w:rsidRDefault="00B75DFD" w:rsidP="00B75DFD">
      <w:pPr>
        <w:ind w:firstLine="708"/>
      </w:pPr>
      <w:r>
        <w:t>Ao clicar na figura presente na coluna “Verificar”, o sistema irá exibir um Painel c</w:t>
      </w:r>
      <w:r w:rsidR="005324F4">
        <w:t>om a resposta da Secretaria, a possibilidade de anexar um</w:t>
      </w:r>
      <w:r>
        <w:t xml:space="preserve"> documento e </w:t>
      </w:r>
      <w:r w:rsidR="005324F4">
        <w:t xml:space="preserve">o preenchimento as </w:t>
      </w:r>
      <w:r>
        <w:t>informações solicitadas.</w:t>
      </w:r>
    </w:p>
    <w:p w:rsidR="00B75DFD" w:rsidRDefault="00B75DFD" w:rsidP="00B75DFD">
      <w:pPr>
        <w:ind w:firstLine="708"/>
      </w:pPr>
    </w:p>
    <w:p w:rsidR="00B75DFD" w:rsidRDefault="00DD7665" w:rsidP="00B75DFD">
      <w:r>
        <w:pict>
          <v:shape id="_x0000_i1046" type="#_x0000_t75" style="width:425.25pt;height:135.75pt">
            <v:imagedata r:id="rId30" o:title="23"/>
          </v:shape>
        </w:pict>
      </w:r>
    </w:p>
    <w:p w:rsidR="006946D7" w:rsidRDefault="006946D7" w:rsidP="00032446">
      <w:pPr>
        <w:ind w:firstLine="360"/>
        <w:jc w:val="center"/>
      </w:pPr>
    </w:p>
    <w:p w:rsidR="00B75DFD" w:rsidRDefault="00B75DFD" w:rsidP="00032446">
      <w:pPr>
        <w:ind w:firstLine="360"/>
        <w:jc w:val="center"/>
      </w:pPr>
    </w:p>
    <w:p w:rsidR="00B75DFD" w:rsidRDefault="00B75DFD" w:rsidP="00032446">
      <w:pPr>
        <w:ind w:firstLine="360"/>
        <w:jc w:val="center"/>
      </w:pPr>
    </w:p>
    <w:p w:rsidR="00B75DFD" w:rsidRDefault="00B75DFD" w:rsidP="00032446">
      <w:pPr>
        <w:ind w:firstLine="360"/>
        <w:jc w:val="center"/>
      </w:pPr>
    </w:p>
    <w:p w:rsidR="00B75DFD" w:rsidRDefault="00B75DFD" w:rsidP="00032446">
      <w:pPr>
        <w:ind w:firstLine="360"/>
        <w:jc w:val="center"/>
      </w:pPr>
    </w:p>
    <w:p w:rsidR="004A3930" w:rsidRDefault="004A3930" w:rsidP="00032446">
      <w:pPr>
        <w:ind w:firstLine="360"/>
        <w:jc w:val="center"/>
      </w:pPr>
    </w:p>
    <w:p w:rsidR="004A3930" w:rsidRDefault="004A3930" w:rsidP="00032446">
      <w:pPr>
        <w:ind w:firstLine="360"/>
        <w:jc w:val="center"/>
      </w:pPr>
    </w:p>
    <w:p w:rsidR="004A3930" w:rsidRDefault="004A3930" w:rsidP="005324F4"/>
    <w:p w:rsidR="004A3930" w:rsidRDefault="004A3930" w:rsidP="004A3930">
      <w:pPr>
        <w:ind w:firstLine="360"/>
      </w:pPr>
      <w:r>
        <w:t>Caso a Secretaria selecione a opção “Indeferido”, a solicitação será exibida conforme as imagens abaixo:</w:t>
      </w:r>
    </w:p>
    <w:p w:rsidR="00B75DFD" w:rsidRDefault="00DD7665" w:rsidP="00032446">
      <w:pPr>
        <w:ind w:firstLine="360"/>
        <w:jc w:val="center"/>
      </w:pPr>
      <w:r>
        <w:pict>
          <v:shape id="_x0000_i1047" type="#_x0000_t75" style="width:425.25pt;height:178.5pt">
            <v:imagedata r:id="rId31" o:title="25"/>
          </v:shape>
        </w:pict>
      </w:r>
    </w:p>
    <w:p w:rsidR="00B75DFD" w:rsidRDefault="00B75DFD" w:rsidP="00032446">
      <w:pPr>
        <w:ind w:firstLine="360"/>
        <w:jc w:val="center"/>
      </w:pPr>
    </w:p>
    <w:p w:rsidR="00B75DFD" w:rsidRDefault="00B75DFD" w:rsidP="00032446">
      <w:pPr>
        <w:ind w:firstLine="360"/>
        <w:jc w:val="center"/>
      </w:pPr>
    </w:p>
    <w:p w:rsidR="00B75DFD" w:rsidRDefault="00DD7665" w:rsidP="00032446">
      <w:pPr>
        <w:ind w:firstLine="360"/>
        <w:jc w:val="center"/>
      </w:pPr>
      <w:r>
        <w:pict>
          <v:shape id="_x0000_i1048" type="#_x0000_t75" style="width:425.25pt;height:114pt">
            <v:imagedata r:id="rId32" o:title="26"/>
          </v:shape>
        </w:pict>
      </w:r>
    </w:p>
    <w:p w:rsidR="00B75DFD" w:rsidRDefault="00B75DFD" w:rsidP="00032446">
      <w:pPr>
        <w:ind w:firstLine="360"/>
        <w:jc w:val="center"/>
      </w:pPr>
    </w:p>
    <w:p w:rsidR="00B75DFD" w:rsidRDefault="00B75DFD" w:rsidP="00032446">
      <w:pPr>
        <w:ind w:firstLine="360"/>
        <w:jc w:val="center"/>
      </w:pPr>
    </w:p>
    <w:p w:rsidR="00B75DFD" w:rsidRDefault="00B75DFD" w:rsidP="00032446">
      <w:pPr>
        <w:ind w:firstLine="360"/>
        <w:jc w:val="center"/>
      </w:pPr>
    </w:p>
    <w:p w:rsidR="00B75DFD" w:rsidRDefault="00B75DFD" w:rsidP="00032446">
      <w:pPr>
        <w:ind w:firstLine="360"/>
        <w:jc w:val="center"/>
      </w:pPr>
    </w:p>
    <w:p w:rsidR="00B75DFD" w:rsidRDefault="00B75DFD" w:rsidP="00032446">
      <w:pPr>
        <w:ind w:firstLine="360"/>
        <w:jc w:val="center"/>
      </w:pPr>
    </w:p>
    <w:p w:rsidR="00B75DFD" w:rsidRDefault="00B75DFD" w:rsidP="00032446">
      <w:pPr>
        <w:ind w:firstLine="360"/>
        <w:jc w:val="center"/>
      </w:pPr>
    </w:p>
    <w:p w:rsidR="00B75DFD" w:rsidRDefault="00B75DFD" w:rsidP="00032446">
      <w:pPr>
        <w:ind w:firstLine="360"/>
        <w:jc w:val="center"/>
      </w:pPr>
    </w:p>
    <w:p w:rsidR="004A3930" w:rsidRDefault="004A3930" w:rsidP="00032446">
      <w:pPr>
        <w:ind w:firstLine="360"/>
        <w:jc w:val="center"/>
      </w:pPr>
    </w:p>
    <w:p w:rsidR="004A3930" w:rsidRDefault="004A3930" w:rsidP="00032446">
      <w:pPr>
        <w:ind w:firstLine="360"/>
        <w:jc w:val="center"/>
      </w:pPr>
    </w:p>
    <w:p w:rsidR="004A3930" w:rsidRDefault="004A3930" w:rsidP="00032446">
      <w:pPr>
        <w:ind w:firstLine="360"/>
        <w:jc w:val="center"/>
      </w:pPr>
    </w:p>
    <w:p w:rsidR="004A3930" w:rsidRDefault="004A3930" w:rsidP="00032446">
      <w:pPr>
        <w:ind w:firstLine="360"/>
        <w:jc w:val="center"/>
      </w:pPr>
    </w:p>
    <w:p w:rsidR="004A3930" w:rsidRDefault="004A3930" w:rsidP="00032446">
      <w:pPr>
        <w:ind w:firstLine="360"/>
        <w:jc w:val="center"/>
      </w:pPr>
    </w:p>
    <w:p w:rsidR="004A3930" w:rsidRDefault="004A3930" w:rsidP="00032446">
      <w:pPr>
        <w:ind w:firstLine="360"/>
        <w:jc w:val="center"/>
      </w:pPr>
    </w:p>
    <w:p w:rsidR="004A3930" w:rsidRDefault="004A3930" w:rsidP="00032446">
      <w:pPr>
        <w:ind w:firstLine="360"/>
        <w:jc w:val="center"/>
      </w:pPr>
    </w:p>
    <w:p w:rsidR="00B75DFD" w:rsidRDefault="004A3930" w:rsidP="004A3930">
      <w:pPr>
        <w:ind w:firstLine="360"/>
      </w:pPr>
      <w:r>
        <w:t>Caso a Secretaria selecione a opção “Deferido”, a solicitação será exibida conforme as imagens abaixo:</w:t>
      </w:r>
    </w:p>
    <w:p w:rsidR="00B75DFD" w:rsidRDefault="00B75DFD" w:rsidP="00032446">
      <w:pPr>
        <w:ind w:firstLine="360"/>
        <w:jc w:val="center"/>
      </w:pPr>
    </w:p>
    <w:p w:rsidR="00B75DFD" w:rsidRDefault="00DD7665" w:rsidP="00032446">
      <w:pPr>
        <w:ind w:firstLine="360"/>
        <w:jc w:val="center"/>
      </w:pPr>
      <w:r>
        <w:pict>
          <v:shape id="_x0000_i1049" type="#_x0000_t75" style="width:425.25pt;height:178.5pt">
            <v:imagedata r:id="rId33" o:title="27"/>
          </v:shape>
        </w:pict>
      </w:r>
    </w:p>
    <w:p w:rsidR="004A3930" w:rsidRDefault="004A3930" w:rsidP="00032446">
      <w:pPr>
        <w:ind w:firstLine="360"/>
        <w:jc w:val="center"/>
      </w:pPr>
    </w:p>
    <w:p w:rsidR="004A3930" w:rsidRDefault="004A3930" w:rsidP="00032446">
      <w:pPr>
        <w:ind w:firstLine="360"/>
        <w:jc w:val="center"/>
      </w:pPr>
    </w:p>
    <w:p w:rsidR="004A3930" w:rsidRDefault="00DD7665" w:rsidP="00032446">
      <w:pPr>
        <w:ind w:firstLine="360"/>
        <w:jc w:val="center"/>
      </w:pPr>
      <w:r>
        <w:pict>
          <v:shape id="_x0000_i1050" type="#_x0000_t75" style="width:408pt;height:142.5pt">
            <v:imagedata r:id="rId34" o:title="28"/>
          </v:shape>
        </w:pict>
      </w:r>
    </w:p>
    <w:sectPr w:rsidR="004A39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8B0" w:rsidRDefault="000A58B0" w:rsidP="004A3930">
      <w:pPr>
        <w:spacing w:after="0" w:line="240" w:lineRule="auto"/>
      </w:pPr>
      <w:r>
        <w:separator/>
      </w:r>
    </w:p>
  </w:endnote>
  <w:endnote w:type="continuationSeparator" w:id="0">
    <w:p w:rsidR="000A58B0" w:rsidRDefault="000A58B0" w:rsidP="004A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8B0" w:rsidRDefault="000A58B0" w:rsidP="004A3930">
      <w:pPr>
        <w:spacing w:after="0" w:line="240" w:lineRule="auto"/>
      </w:pPr>
      <w:r>
        <w:separator/>
      </w:r>
    </w:p>
  </w:footnote>
  <w:footnote w:type="continuationSeparator" w:id="0">
    <w:p w:rsidR="000A58B0" w:rsidRDefault="000A58B0" w:rsidP="004A3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56B6B"/>
    <w:multiLevelType w:val="hybridMultilevel"/>
    <w:tmpl w:val="8ACAE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63FFB"/>
    <w:multiLevelType w:val="hybridMultilevel"/>
    <w:tmpl w:val="9A04229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95"/>
    <w:rsid w:val="00032446"/>
    <w:rsid w:val="000325BA"/>
    <w:rsid w:val="000746E0"/>
    <w:rsid w:val="000A58B0"/>
    <w:rsid w:val="000D06A2"/>
    <w:rsid w:val="000D59F7"/>
    <w:rsid w:val="001044B7"/>
    <w:rsid w:val="003268D0"/>
    <w:rsid w:val="00353E04"/>
    <w:rsid w:val="004120A8"/>
    <w:rsid w:val="004A3930"/>
    <w:rsid w:val="005324F4"/>
    <w:rsid w:val="005B4DF4"/>
    <w:rsid w:val="00601F95"/>
    <w:rsid w:val="006946D7"/>
    <w:rsid w:val="007448B0"/>
    <w:rsid w:val="007F0D52"/>
    <w:rsid w:val="009B1E6F"/>
    <w:rsid w:val="009E1061"/>
    <w:rsid w:val="00A70E69"/>
    <w:rsid w:val="00AA7C52"/>
    <w:rsid w:val="00B12F31"/>
    <w:rsid w:val="00B75DFD"/>
    <w:rsid w:val="00C040C5"/>
    <w:rsid w:val="00CF68DE"/>
    <w:rsid w:val="00DD7665"/>
    <w:rsid w:val="00DE16F2"/>
    <w:rsid w:val="00E2412B"/>
    <w:rsid w:val="00F640B3"/>
    <w:rsid w:val="00FD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553BC-4D4D-4DC0-B423-0BBD71A9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F95"/>
    <w:rPr>
      <w:rFonts w:eastAsiaTheme="minorHAnsi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E16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411B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E16F2"/>
    <w:rPr>
      <w:rFonts w:asciiTheme="majorHAnsi" w:eastAsiaTheme="majorEastAsia" w:hAnsiTheme="majorHAnsi" w:cstheme="majorBidi"/>
      <w:color w:val="2A411B"/>
      <w:sz w:val="32"/>
      <w:szCs w:val="32"/>
      <w:lang w:eastAsia="en-US"/>
    </w:rPr>
  </w:style>
  <w:style w:type="paragraph" w:styleId="PargrafodaLista">
    <w:name w:val="List Paragraph"/>
    <w:basedOn w:val="Normal"/>
    <w:uiPriority w:val="34"/>
    <w:qFormat/>
    <w:rsid w:val="0003244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A3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3930"/>
    <w:rPr>
      <w:rFonts w:eastAsiaTheme="minorHAns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A3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393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Andresa de Jesus Figueiredo</dc:creator>
  <cp:keywords/>
  <dc:description/>
  <cp:lastModifiedBy>USER</cp:lastModifiedBy>
  <cp:revision>2</cp:revision>
  <dcterms:created xsi:type="dcterms:W3CDTF">2020-06-19T00:38:00Z</dcterms:created>
  <dcterms:modified xsi:type="dcterms:W3CDTF">2020-06-19T00:38:00Z</dcterms:modified>
</cp:coreProperties>
</file>