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564"/>
        <w:gridCol w:w="1134"/>
        <w:gridCol w:w="357"/>
        <w:gridCol w:w="849"/>
        <w:gridCol w:w="143"/>
        <w:gridCol w:w="397"/>
        <w:gridCol w:w="603"/>
        <w:gridCol w:w="301"/>
        <w:gridCol w:w="140"/>
        <w:gridCol w:w="693"/>
        <w:gridCol w:w="313"/>
        <w:gridCol w:w="145"/>
        <w:gridCol w:w="534"/>
        <w:gridCol w:w="152"/>
        <w:gridCol w:w="161"/>
        <w:gridCol w:w="429"/>
        <w:gridCol w:w="124"/>
        <w:gridCol w:w="126"/>
        <w:gridCol w:w="43"/>
        <w:gridCol w:w="950"/>
        <w:gridCol w:w="65"/>
        <w:gridCol w:w="298"/>
        <w:gridCol w:w="912"/>
        <w:gridCol w:w="53"/>
      </w:tblGrid>
      <w:tr w:rsidR="00011986" w:rsidRPr="00C671B0" w:rsidTr="005F7B41">
        <w:trPr>
          <w:cantSplit/>
        </w:trPr>
        <w:tc>
          <w:tcPr>
            <w:tcW w:w="85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2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ab/>
            </w:r>
            <w:r w:rsidRPr="00C671B0">
              <w:rPr>
                <w:sz w:val="20"/>
                <w:lang w:val="pt-BR"/>
              </w:rPr>
              <w:tab/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5F7B41">
        <w:trPr>
          <w:cantSplit/>
        </w:trPr>
        <w:tc>
          <w:tcPr>
            <w:tcW w:w="1082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proofErr w:type="gramStart"/>
            <w:r w:rsidR="00C671B0" w:rsidRPr="00C671B0">
              <w:rPr>
                <w:lang w:val="pt-BR"/>
              </w:rPr>
              <w:t>Operação</w:t>
            </w:r>
            <w:r w:rsidRPr="00C671B0">
              <w:rPr>
                <w:lang w:val="pt-BR"/>
              </w:rPr>
              <w:t xml:space="preserve"> </w:t>
            </w:r>
            <w:r w:rsidR="00011986" w:rsidRPr="00C671B0">
              <w:rPr>
                <w:lang w:val="pt-BR"/>
              </w:rPr>
              <w:t xml:space="preserve"> –</w:t>
            </w:r>
            <w:proofErr w:type="gramEnd"/>
            <w:r w:rsidR="00011986" w:rsidRPr="00C671B0">
              <w:rPr>
                <w:lang w:val="pt-BR"/>
              </w:rPr>
              <w:t xml:space="preserve"> </w:t>
            </w:r>
            <w:r w:rsidRPr="00C671B0">
              <w:rPr>
                <w:lang w:val="pt-BR"/>
              </w:rPr>
              <w:t xml:space="preserve">Sistemas de </w:t>
            </w:r>
            <w:r w:rsidR="00C671B0" w:rsidRPr="00C671B0">
              <w:rPr>
                <w:lang w:val="pt-BR"/>
              </w:rPr>
              <w:t>Refrigeração</w:t>
            </w:r>
            <w:r w:rsidRPr="00C671B0">
              <w:rPr>
                <w:lang w:val="pt-BR"/>
              </w:rPr>
              <w:t xml:space="preserve"> Comercial do tipo </w:t>
            </w:r>
            <w:r w:rsidRPr="00C671B0">
              <w:rPr>
                <w:i/>
                <w:lang w:val="pt-BR"/>
              </w:rPr>
              <w:t>RACK</w:t>
            </w:r>
          </w:p>
        </w:tc>
      </w:tr>
      <w:tr w:rsidR="00011986" w:rsidRPr="00C671B0" w:rsidTr="005F7B41">
        <w:trPr>
          <w:cantSplit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C671B0">
            <w:pPr>
              <w:pStyle w:val="Ttulo4"/>
              <w:spacing w:before="12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Projeto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54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874D9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0" w:name="Projekt"/>
            <w:bookmarkEnd w:id="0"/>
            <w:r>
              <w:rPr>
                <w:rFonts w:ascii="Arial" w:hAnsi="Arial"/>
                <w:b/>
                <w:i/>
                <w:lang w:val="pt-BR"/>
              </w:rPr>
              <w:t>CONTENÇÃO DE VAZAMENTOS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Data</w:t>
            </w:r>
            <w:r w:rsidR="00011986" w:rsidRPr="00C671B0">
              <w:rPr>
                <w:rFonts w:ascii="Arial" w:hAnsi="Arial"/>
                <w:b/>
                <w:sz w:val="16"/>
                <w:lang w:val="pt-BR"/>
              </w:rPr>
              <w:t>: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874D9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1" w:name="Datum"/>
            <w:bookmarkEnd w:id="1"/>
            <w:r>
              <w:rPr>
                <w:rFonts w:ascii="Arial" w:hAnsi="Arial"/>
                <w:b/>
                <w:i/>
                <w:lang w:val="pt-BR"/>
              </w:rPr>
              <w:t>02/10/2018</w:t>
            </w:r>
          </w:p>
        </w:tc>
      </w:tr>
      <w:tr w:rsidR="00011986" w:rsidRPr="00C671B0" w:rsidTr="005F7B41">
        <w:trPr>
          <w:cantSplit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Cliente</w:t>
            </w:r>
            <w:r w:rsidR="00011986" w:rsidRPr="00C671B0">
              <w:rPr>
                <w:sz w:val="16"/>
                <w:lang w:val="pt-BR"/>
              </w:rPr>
              <w:t>/</w:t>
            </w:r>
            <w:r w:rsidRPr="00C671B0">
              <w:rPr>
                <w:sz w:val="16"/>
                <w:lang w:val="pt-BR"/>
              </w:rPr>
              <w:t>Local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8874D9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2" w:name="Ort"/>
            <w:bookmarkEnd w:id="2"/>
            <w:r>
              <w:rPr>
                <w:rFonts w:ascii="Arial" w:hAnsi="Arial"/>
                <w:b/>
                <w:i/>
                <w:lang w:val="pt-BR"/>
              </w:rPr>
              <w:t>HORTIFRUTI DO CAMPO / SÃO PAULO (SP)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011986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3" w:name="Name"/>
            <w:bookmarkEnd w:id="3"/>
          </w:p>
        </w:tc>
      </w:tr>
      <w:tr w:rsidR="00011986" w:rsidRPr="00C671B0" w:rsidTr="005F7B41">
        <w:trPr>
          <w:cantSplit/>
        </w:trPr>
        <w:tc>
          <w:tcPr>
            <w:tcW w:w="1082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  <w:tr w:rsidR="00011986" w:rsidRPr="00C671B0" w:rsidTr="005F7B41">
        <w:trPr>
          <w:cantSplit/>
        </w:trPr>
        <w:tc>
          <w:tcPr>
            <w:tcW w:w="1082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20506D">
            <w:pPr>
              <w:pStyle w:val="Ttulo1"/>
              <w:spacing w:before="80" w:after="80"/>
              <w:rPr>
                <w:b w:val="0"/>
                <w:sz w:val="32"/>
                <w:lang w:val="pt-BR"/>
              </w:rPr>
            </w:pPr>
            <w:r w:rsidRPr="00C671B0">
              <w:rPr>
                <w:sz w:val="32"/>
                <w:lang w:val="pt-BR"/>
              </w:rPr>
              <w:t xml:space="preserve">Sistema de </w:t>
            </w:r>
            <w:r w:rsidR="00C671B0" w:rsidRPr="00C671B0">
              <w:rPr>
                <w:sz w:val="32"/>
                <w:lang w:val="pt-BR"/>
              </w:rPr>
              <w:t>refrigeração</w:t>
            </w:r>
            <w:r w:rsidRPr="00C671B0">
              <w:rPr>
                <w:sz w:val="32"/>
                <w:lang w:val="pt-BR"/>
              </w:rPr>
              <w:t xml:space="preserve"> </w:t>
            </w:r>
            <w:r w:rsidRPr="00C671B0">
              <w:rPr>
                <w:i/>
                <w:sz w:val="32"/>
                <w:lang w:val="pt-BR"/>
              </w:rPr>
              <w:t>RACK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Pr="00C671B0">
              <w:rPr>
                <w:sz w:val="32"/>
                <w:lang w:val="pt-BR"/>
              </w:rPr>
              <w:t>–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Pr="00C671B0">
              <w:rPr>
                <w:sz w:val="32"/>
                <w:lang w:val="pt-BR"/>
              </w:rPr>
              <w:t>Resfriados</w:t>
            </w:r>
          </w:p>
        </w:tc>
      </w:tr>
      <w:tr w:rsidR="00011986" w:rsidRPr="00C671B0" w:rsidTr="005F7B41">
        <w:trPr>
          <w:cantSplit/>
        </w:trPr>
        <w:tc>
          <w:tcPr>
            <w:tcW w:w="1904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sistema</w:t>
            </w:r>
          </w:p>
        </w:tc>
        <w:tc>
          <w:tcPr>
            <w:tcW w:w="3924" w:type="dxa"/>
            <w:gridSpan w:val="8"/>
            <w:tcBorders>
              <w:top w:val="nil"/>
              <w:left w:val="nil"/>
              <w:right w:val="nil"/>
            </w:tcBorders>
          </w:tcPr>
          <w:p w:rsidR="00011986" w:rsidRPr="00C671B0" w:rsidRDefault="008874D9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 xml:space="preserve">EXPANSÃO DIRETA 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>
              <w:rPr>
                <w:rFonts w:ascii="Arial" w:hAnsi="Arial"/>
                <w:lang w:val="pt-BR"/>
              </w:rPr>
              <w:t>c</w:t>
            </w:r>
            <w:r w:rsidR="00C671B0" w:rsidRPr="00C671B0">
              <w:rPr>
                <w:rFonts w:ascii="Arial" w:hAnsi="Arial"/>
                <w:lang w:val="pt-BR"/>
              </w:rPr>
              <w:t>onstrução</w:t>
            </w:r>
          </w:p>
        </w:tc>
        <w:tc>
          <w:tcPr>
            <w:tcW w:w="2571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8874D9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2012</w:t>
            </w:r>
          </w:p>
        </w:tc>
      </w:tr>
      <w:tr w:rsidR="00011986" w:rsidRPr="00C671B0" w:rsidTr="005F7B41">
        <w:trPr>
          <w:cantSplit/>
        </w:trPr>
        <w:tc>
          <w:tcPr>
            <w:tcW w:w="1904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compressor</w:t>
            </w:r>
          </w:p>
        </w:tc>
        <w:tc>
          <w:tcPr>
            <w:tcW w:w="3924" w:type="dxa"/>
            <w:gridSpan w:val="8"/>
            <w:tcBorders>
              <w:left w:val="nil"/>
              <w:right w:val="nil"/>
            </w:tcBorders>
          </w:tcPr>
          <w:p w:rsidR="00011986" w:rsidRPr="00C671B0" w:rsidRDefault="008874D9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SEMI-HERMÉTICO</w:t>
            </w:r>
          </w:p>
        </w:tc>
        <w:tc>
          <w:tcPr>
            <w:tcW w:w="2427" w:type="dxa"/>
            <w:gridSpan w:val="7"/>
            <w:tcBorders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Número de </w:t>
            </w:r>
            <w:r w:rsidR="00C671B0" w:rsidRPr="00C671B0">
              <w:rPr>
                <w:rFonts w:ascii="Arial" w:hAnsi="Arial"/>
                <w:lang w:val="pt-BR"/>
              </w:rPr>
              <w:t>fabricação</w:t>
            </w:r>
          </w:p>
        </w:tc>
        <w:tc>
          <w:tcPr>
            <w:tcW w:w="2571" w:type="dxa"/>
            <w:gridSpan w:val="8"/>
            <w:tcBorders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i/>
                <w:lang w:val="pt-BR"/>
              </w:rPr>
            </w:pPr>
          </w:p>
        </w:tc>
      </w:tr>
      <w:tr w:rsidR="00011986" w:rsidRPr="00C671B0" w:rsidTr="005F7B41">
        <w:trPr>
          <w:cantSplit/>
        </w:trPr>
        <w:tc>
          <w:tcPr>
            <w:tcW w:w="1904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N° do projeto elétrico</w:t>
            </w:r>
          </w:p>
        </w:tc>
        <w:tc>
          <w:tcPr>
            <w:tcW w:w="3924" w:type="dxa"/>
            <w:gridSpan w:val="8"/>
            <w:tcBorders>
              <w:left w:val="nil"/>
              <w:right w:val="nil"/>
            </w:tcBorders>
          </w:tcPr>
          <w:p w:rsidR="00011986" w:rsidRPr="00C671B0" w:rsidRDefault="006E69C2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00499.1</w:t>
            </w:r>
          </w:p>
        </w:tc>
        <w:tc>
          <w:tcPr>
            <w:tcW w:w="2427" w:type="dxa"/>
            <w:gridSpan w:val="7"/>
            <w:tcBorders>
              <w:left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Fluido</w:t>
            </w:r>
            <w:r w:rsidR="00011986" w:rsidRPr="00C671B0">
              <w:rPr>
                <w:rFonts w:ascii="Arial" w:hAnsi="Arial"/>
                <w:lang w:val="pt-BR"/>
              </w:rPr>
              <w:t>/</w:t>
            </w:r>
            <w:r w:rsidRPr="00C671B0">
              <w:rPr>
                <w:rFonts w:ascii="Arial" w:hAnsi="Arial"/>
                <w:lang w:val="pt-BR"/>
              </w:rPr>
              <w:t>Tipo de óleo</w:t>
            </w:r>
          </w:p>
        </w:tc>
        <w:tc>
          <w:tcPr>
            <w:tcW w:w="2571" w:type="dxa"/>
            <w:gridSpan w:val="8"/>
            <w:tcBorders>
              <w:left w:val="nil"/>
              <w:right w:val="single" w:sz="12" w:space="0" w:color="auto"/>
            </w:tcBorders>
          </w:tcPr>
          <w:p w:rsidR="00011986" w:rsidRPr="00C671B0" w:rsidRDefault="008874D9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R22 / MINERAL</w:t>
            </w:r>
          </w:p>
        </w:tc>
      </w:tr>
      <w:tr w:rsidR="00011986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206" w:type="dxa"/>
            <w:gridSpan w:val="2"/>
          </w:tcPr>
          <w:p w:rsidR="00011986" w:rsidRPr="00C671B0" w:rsidRDefault="0020506D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011986" w:rsidRPr="00C671B0">
              <w:rPr>
                <w:rFonts w:ascii="Arial" w:hAnsi="Arial"/>
                <w:b/>
                <w:lang w:val="pt-BR"/>
              </w:rPr>
              <w:t>. 1</w:t>
            </w:r>
          </w:p>
        </w:tc>
        <w:tc>
          <w:tcPr>
            <w:tcW w:w="1143" w:type="dxa"/>
            <w:gridSpan w:val="3"/>
          </w:tcPr>
          <w:p w:rsidR="00011986" w:rsidRPr="00C671B0" w:rsidRDefault="0020506D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011986" w:rsidRPr="00C671B0">
              <w:rPr>
                <w:rFonts w:ascii="Arial" w:hAnsi="Arial"/>
                <w:b/>
                <w:lang w:val="pt-BR"/>
              </w:rPr>
              <w:t>. 2</w:t>
            </w:r>
          </w:p>
        </w:tc>
        <w:tc>
          <w:tcPr>
            <w:tcW w:w="1134" w:type="dxa"/>
            <w:gridSpan w:val="3"/>
          </w:tcPr>
          <w:p w:rsidR="00011986" w:rsidRPr="00C671B0" w:rsidRDefault="0020506D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011986" w:rsidRPr="00C671B0">
              <w:rPr>
                <w:rFonts w:ascii="Arial" w:hAnsi="Arial"/>
                <w:b/>
                <w:lang w:val="pt-BR"/>
              </w:rPr>
              <w:t>. 3</w:t>
            </w: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6E69C2" w:rsidRDefault="006E69C2">
            <w:pPr>
              <w:rPr>
                <w:rFonts w:ascii="Arial" w:hAnsi="Arial"/>
                <w:lang w:val="pt-BR"/>
              </w:rPr>
            </w:pPr>
            <w:r w:rsidRPr="006E69C2">
              <w:rPr>
                <w:rFonts w:ascii="Arial" w:hAnsi="Arial"/>
                <w:b/>
                <w:lang w:val="pt-BR"/>
              </w:rPr>
              <w:t>Compressor 4J-22.2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N° de séri</w:t>
            </w:r>
            <w:r w:rsidR="00E42C5B" w:rsidRPr="00C671B0">
              <w:rPr>
                <w:rFonts w:ascii="Arial" w:hAnsi="Arial"/>
                <w:lang w:val="pt-BR"/>
              </w:rPr>
              <w:t>e</w:t>
            </w:r>
          </w:p>
        </w:tc>
        <w:tc>
          <w:tcPr>
            <w:tcW w:w="1206" w:type="dxa"/>
            <w:gridSpan w:val="2"/>
          </w:tcPr>
          <w:p w:rsidR="00000A8A" w:rsidRPr="005F7B41" w:rsidRDefault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138110344</w:t>
            </w:r>
          </w:p>
          <w:p w:rsidR="00000A8A" w:rsidRPr="005F7B41" w:rsidRDefault="00000A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011986" w:rsidRPr="005F7B41" w:rsidRDefault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138110979</w:t>
            </w:r>
          </w:p>
        </w:tc>
        <w:tc>
          <w:tcPr>
            <w:tcW w:w="1134" w:type="dxa"/>
            <w:gridSpan w:val="3"/>
          </w:tcPr>
          <w:p w:rsidR="00011986" w:rsidRPr="005F7B41" w:rsidRDefault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138110343</w:t>
            </w:r>
          </w:p>
        </w:tc>
        <w:tc>
          <w:tcPr>
            <w:tcW w:w="992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Horas de </w:t>
            </w:r>
            <w:r w:rsidR="00C671B0" w:rsidRPr="00C671B0">
              <w:rPr>
                <w:rFonts w:ascii="Arial" w:hAnsi="Arial"/>
                <w:lang w:val="pt-BR"/>
              </w:rPr>
              <w:t>operação</w:t>
            </w:r>
          </w:p>
        </w:tc>
        <w:tc>
          <w:tcPr>
            <w:tcW w:w="1206" w:type="dxa"/>
            <w:gridSpan w:val="2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00A8A" w:rsidRPr="005F7B41" w:rsidRDefault="00000A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00A8A" w:rsidRPr="005F7B41" w:rsidRDefault="00000A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horas</w:t>
            </w:r>
          </w:p>
        </w:tc>
      </w:tr>
      <w:tr w:rsidR="006E69C2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6E69C2" w:rsidRPr="00C671B0" w:rsidRDefault="006E69C2" w:rsidP="006E69C2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>
              <w:rPr>
                <w:rFonts w:ascii="Arial" w:hAnsi="Arial"/>
                <w:lang w:val="pt-BR"/>
              </w:rPr>
              <w:t>/Temperatura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>
              <w:rPr>
                <w:rFonts w:ascii="Arial" w:hAnsi="Arial"/>
                <w:lang w:val="pt-BR"/>
              </w:rPr>
              <w:t>E</w:t>
            </w:r>
            <w:r w:rsidRPr="00C671B0">
              <w:rPr>
                <w:rFonts w:ascii="Arial" w:hAnsi="Arial"/>
                <w:lang w:val="pt-BR"/>
              </w:rPr>
              <w:t>vaporação</w:t>
            </w:r>
            <w:r w:rsidR="00BA79BE">
              <w:rPr>
                <w:rFonts w:ascii="Arial" w:hAnsi="Arial"/>
                <w:lang w:val="pt-BR"/>
              </w:rPr>
              <w:t xml:space="preserve"> (baixa)</w:t>
            </w:r>
          </w:p>
        </w:tc>
        <w:tc>
          <w:tcPr>
            <w:tcW w:w="1206" w:type="dxa"/>
            <w:gridSpan w:val="2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 bar</w:t>
            </w:r>
            <w:proofErr w:type="gramEnd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/     -9,3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 bar</w:t>
            </w:r>
            <w:proofErr w:type="gramEnd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/     -9,3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 bar</w:t>
            </w:r>
            <w:proofErr w:type="gramEnd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/     -9,3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6E69C2" w:rsidRPr="00C671B0" w:rsidRDefault="006E69C2" w:rsidP="006E69C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/ </w:t>
            </w: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>
              <w:rPr>
                <w:rFonts w:ascii="Arial" w:hAnsi="Arial"/>
                <w:lang w:val="pt-BR"/>
              </w:rPr>
              <w:t>/Temperatura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>
              <w:rPr>
                <w:rFonts w:ascii="Arial" w:hAnsi="Arial"/>
                <w:lang w:val="pt-BR"/>
              </w:rPr>
              <w:t>C</w:t>
            </w:r>
            <w:r w:rsidRPr="00C671B0">
              <w:rPr>
                <w:rFonts w:ascii="Arial" w:hAnsi="Arial"/>
                <w:lang w:val="pt-BR"/>
              </w:rPr>
              <w:t>ondensação (alta)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14,48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bar /     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+40,8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14,48 bar /     +40,8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14,48 bar /     +40,8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/ </w:t>
            </w: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 d</w:t>
            </w:r>
            <w:r>
              <w:rPr>
                <w:rFonts w:ascii="Arial" w:hAnsi="Arial"/>
                <w:lang w:val="pt-BR"/>
              </w:rPr>
              <w:t xml:space="preserve">iferencial de </w:t>
            </w:r>
            <w:r w:rsidRPr="00C671B0">
              <w:rPr>
                <w:rFonts w:ascii="Arial" w:hAnsi="Arial"/>
                <w:lang w:val="pt-BR"/>
              </w:rPr>
              <w:t>óleo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(1,4 a 3,5 bar)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Corrente do motor do Compressor </w:t>
            </w:r>
            <w:r w:rsidRPr="008874D9">
              <w:rPr>
                <w:rFonts w:ascii="Arial" w:hAnsi="Arial"/>
                <w:b/>
                <w:lang w:val="pt-BR"/>
              </w:rPr>
              <w:t>R-S-T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27,3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29,7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28,6</w:t>
            </w: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27,0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29,4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28,6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27,3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30,0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29,4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A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do motor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Temperatura de </w:t>
            </w:r>
            <w:r>
              <w:rPr>
                <w:rFonts w:ascii="Arial" w:hAnsi="Arial"/>
                <w:lang w:val="pt-BR"/>
              </w:rPr>
              <w:t xml:space="preserve">Descarga </w:t>
            </w:r>
            <w:r w:rsidRPr="00C671B0">
              <w:rPr>
                <w:rFonts w:ascii="Arial" w:hAnsi="Arial"/>
                <w:lang w:val="pt-BR"/>
              </w:rPr>
              <w:t xml:space="preserve">(conforme linha de </w:t>
            </w:r>
            <w:r>
              <w:rPr>
                <w:rFonts w:ascii="Arial" w:hAnsi="Arial"/>
                <w:lang w:val="pt-BR"/>
              </w:rPr>
              <w:t>descarga</w:t>
            </w:r>
            <w:r w:rsidRPr="00C671B0">
              <w:rPr>
                <w:rFonts w:ascii="Arial" w:hAnsi="Arial"/>
                <w:lang w:val="pt-BR"/>
              </w:rPr>
              <w:t>)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98,8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89,6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98,7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sucção (conforme linha de sucção)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10,4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12,1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9,97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</w:t>
            </w:r>
            <w:r>
              <w:rPr>
                <w:rFonts w:ascii="Arial" w:hAnsi="Arial"/>
                <w:lang w:val="pt-BR"/>
              </w:rPr>
              <w:t>a</w:t>
            </w:r>
            <w:r w:rsidRPr="00C671B0">
              <w:rPr>
                <w:rFonts w:ascii="Arial" w:hAnsi="Arial"/>
                <w:lang w:val="pt-BR"/>
              </w:rPr>
              <w:t xml:space="preserve"> do óleo (cárter)</w:t>
            </w:r>
          </w:p>
        </w:tc>
        <w:tc>
          <w:tcPr>
            <w:tcW w:w="1206" w:type="dxa"/>
            <w:gridSpan w:val="2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61,2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57,0</w:t>
            </w:r>
          </w:p>
        </w:tc>
        <w:tc>
          <w:tcPr>
            <w:tcW w:w="1134" w:type="dxa"/>
            <w:gridSpan w:val="3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64,1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óleo</w:t>
            </w:r>
            <w:r>
              <w:rPr>
                <w:rFonts w:ascii="Arial" w:hAnsi="Arial"/>
                <w:lang w:val="pt-BR"/>
              </w:rPr>
              <w:t xml:space="preserve"> (0 1/4 1/2 3/4 4/4)</w:t>
            </w:r>
          </w:p>
        </w:tc>
        <w:tc>
          <w:tcPr>
            <w:tcW w:w="1206" w:type="dxa"/>
            <w:gridSpan w:val="2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5F7B41" w:rsidRPr="005F7B41" w:rsidRDefault="005F7B41" w:rsidP="005F7B41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5F7B41" w:rsidRPr="005F7B41" w:rsidRDefault="005F7B41" w:rsidP="005F7B41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Visor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Pressostato de Alta Pressão</w:t>
            </w:r>
            <w:r w:rsidRPr="00C671B0">
              <w:rPr>
                <w:rFonts w:ascii="Arial" w:hAnsi="Arial"/>
                <w:lang w:val="pt-BR"/>
              </w:rPr>
              <w:t xml:space="preserve">                    </w:t>
            </w:r>
            <w:r w:rsidRPr="00C671B0">
              <w:rPr>
                <w:rFonts w:ascii="Arial" w:hAnsi="Arial"/>
                <w:sz w:val="16"/>
                <w:lang w:val="pt-BR"/>
              </w:rPr>
              <w:t>desliga/liga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BA79BE" w:rsidRPr="005F7B41" w:rsidRDefault="005F7B41" w:rsidP="005F7B41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21 / 17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21 / 17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21 / 17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03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Regulagem (Set </w:t>
            </w:r>
            <w:proofErr w:type="gramStart"/>
            <w:r>
              <w:rPr>
                <w:rFonts w:ascii="Arial" w:hAnsi="Arial"/>
                <w:lang w:val="pt-BR"/>
              </w:rPr>
              <w:t>Point)  de</w:t>
            </w:r>
            <w:proofErr w:type="gramEnd"/>
            <w:r>
              <w:rPr>
                <w:rFonts w:ascii="Arial" w:hAnsi="Arial"/>
                <w:lang w:val="pt-BR"/>
              </w:rPr>
              <w:t xml:space="preserve"> Baixa Pressão </w:t>
            </w:r>
            <w:r>
              <w:rPr>
                <w:rFonts w:ascii="Arial" w:hAnsi="Arial"/>
                <w:sz w:val="16"/>
                <w:lang w:val="pt-BR"/>
              </w:rPr>
              <w:t>liga</w:t>
            </w:r>
            <w:r w:rsidRPr="00C671B0">
              <w:rPr>
                <w:rFonts w:ascii="Arial" w:hAnsi="Arial"/>
                <w:sz w:val="16"/>
                <w:lang w:val="pt-BR"/>
              </w:rPr>
              <w:t>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6460" w:type="dxa"/>
            <w:gridSpan w:val="18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5F7B41" w:rsidP="00BA79B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</w:t>
            </w:r>
          </w:p>
          <w:p w:rsidR="00BA79BE" w:rsidRPr="005F7B41" w:rsidRDefault="00BA79BE" w:rsidP="00BA79B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395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Regula</w:t>
            </w:r>
            <w:r>
              <w:rPr>
                <w:rFonts w:ascii="Arial" w:hAnsi="Arial"/>
                <w:lang w:val="pt-BR"/>
              </w:rPr>
              <w:t>gem (Set Point) de Alta P</w:t>
            </w:r>
            <w:r w:rsidRPr="00C671B0">
              <w:rPr>
                <w:rFonts w:ascii="Arial" w:hAnsi="Arial"/>
                <w:lang w:val="pt-BR"/>
              </w:rPr>
              <w:t xml:space="preserve">ressão </w:t>
            </w:r>
            <w:r w:rsidRPr="00C671B0">
              <w:rPr>
                <w:rFonts w:ascii="Arial" w:hAnsi="Arial"/>
                <w:sz w:val="16"/>
                <w:lang w:val="pt-BR"/>
              </w:rPr>
              <w:t>liga/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13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9BE" w:rsidRPr="005F7B41" w:rsidRDefault="005F7B41" w:rsidP="00BA79BE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14,5</w:t>
            </w:r>
          </w:p>
          <w:p w:rsidR="00BA79BE" w:rsidRDefault="00BA79BE" w:rsidP="00BA79BE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  <w:p w:rsidR="00BA79BE" w:rsidRPr="00C671B0" w:rsidRDefault="00BA79BE" w:rsidP="00BA79BE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</w:tcBorders>
          </w:tcPr>
          <w:p w:rsidR="00BA79BE" w:rsidRPr="00C671B0" w:rsidRDefault="00BA79BE" w:rsidP="00BA79BE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278" w:type="dxa"/>
            <w:gridSpan w:val="7"/>
            <w:tcBorders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Relé de controle de fases 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1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V/desligado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V/ligado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395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tabs>
                <w:tab w:val="left" w:pos="0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Limitador de pressão de segurança </w:t>
            </w:r>
            <w:r w:rsidRPr="00C671B0">
              <w:rPr>
                <w:rFonts w:ascii="Arial" w:hAnsi="Arial"/>
                <w:sz w:val="16"/>
                <w:lang w:val="pt-BR"/>
              </w:rPr>
              <w:t>desligado/ligado</w:t>
            </w:r>
          </w:p>
        </w:tc>
        <w:tc>
          <w:tcPr>
            <w:tcW w:w="13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18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  <w:p w:rsidR="00BA79BE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</w:tcBorders>
          </w:tcPr>
          <w:p w:rsidR="00BA79BE" w:rsidRPr="00C671B0" w:rsidRDefault="00BA79BE" w:rsidP="00BA79BE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278" w:type="dxa"/>
            <w:gridSpan w:val="7"/>
            <w:tcBorders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líquido</w:t>
            </w:r>
          </w:p>
        </w:tc>
        <w:tc>
          <w:tcPr>
            <w:tcW w:w="183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Visor de líquido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038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 xml:space="preserve">no Disjuntor/Chave Geral do Quadro </w:t>
            </w:r>
            <w:proofErr w:type="gramStart"/>
            <w:r>
              <w:rPr>
                <w:rFonts w:ascii="Arial" w:hAnsi="Arial"/>
                <w:lang w:val="pt-BR"/>
              </w:rPr>
              <w:t>[ V</w:t>
            </w:r>
            <w:proofErr w:type="gramEnd"/>
            <w:r>
              <w:rPr>
                <w:rFonts w:ascii="Arial" w:hAnsi="Arial"/>
                <w:lang w:val="pt-BR"/>
              </w:rPr>
              <w:t xml:space="preserve"> ]</w:t>
            </w:r>
          </w:p>
        </w:tc>
        <w:tc>
          <w:tcPr>
            <w:tcW w:w="1349" w:type="dxa"/>
            <w:gridSpan w:val="3"/>
            <w:tcBorders>
              <w:left w:val="nil"/>
              <w:bottom w:val="nil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381</w:t>
            </w:r>
          </w:p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V/Fase 1</w:t>
            </w:r>
          </w:p>
        </w:tc>
        <w:tc>
          <w:tcPr>
            <w:tcW w:w="1291" w:type="dxa"/>
            <w:gridSpan w:val="4"/>
            <w:tcBorders>
              <w:left w:val="nil"/>
              <w:bottom w:val="nil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382</w:t>
            </w: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2</w:t>
            </w:r>
          </w:p>
        </w:tc>
        <w:tc>
          <w:tcPr>
            <w:tcW w:w="1243" w:type="dxa"/>
            <w:gridSpan w:val="4"/>
            <w:tcBorders>
              <w:left w:val="nil"/>
              <w:bottom w:val="nil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382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3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0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 xml:space="preserve">Quadro de </w:t>
            </w:r>
            <w:r w:rsidRPr="00C671B0">
              <w:rPr>
                <w:rFonts w:ascii="Arial" w:hAnsi="Arial"/>
                <w:lang w:val="pt-BR"/>
              </w:rPr>
              <w:t>Distribuição principal</w:t>
            </w:r>
            <w:r>
              <w:rPr>
                <w:rFonts w:ascii="Arial" w:hAnsi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/>
                <w:lang w:val="pt-BR"/>
              </w:rPr>
              <w:t>[ V</w:t>
            </w:r>
            <w:proofErr w:type="gramEnd"/>
            <w:r>
              <w:rPr>
                <w:rFonts w:ascii="Arial" w:hAnsi="Arial"/>
                <w:lang w:val="pt-BR"/>
              </w:rPr>
              <w:t xml:space="preserve"> ]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2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3</w:t>
            </w:r>
          </w:p>
        </w:tc>
      </w:tr>
    </w:tbl>
    <w:p w:rsidR="00763455" w:rsidRDefault="00763455">
      <w:pPr>
        <w:rPr>
          <w:lang w:val="pt-BR"/>
        </w:rPr>
      </w:pPr>
    </w:p>
    <w:p w:rsidR="00B03BF5" w:rsidRDefault="00B03BF5">
      <w:pPr>
        <w:rPr>
          <w:lang w:val="pt-BR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329"/>
        <w:gridCol w:w="582"/>
        <w:gridCol w:w="357"/>
        <w:gridCol w:w="862"/>
        <w:gridCol w:w="357"/>
        <w:gridCol w:w="862"/>
        <w:gridCol w:w="732"/>
        <w:gridCol w:w="487"/>
        <w:gridCol w:w="454"/>
        <w:gridCol w:w="267"/>
        <w:gridCol w:w="498"/>
        <w:gridCol w:w="494"/>
        <w:gridCol w:w="442"/>
        <w:gridCol w:w="269"/>
        <w:gridCol w:w="15"/>
        <w:gridCol w:w="283"/>
        <w:gridCol w:w="936"/>
        <w:gridCol w:w="283"/>
        <w:gridCol w:w="550"/>
        <w:gridCol w:w="9"/>
        <w:gridCol w:w="9"/>
      </w:tblGrid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20506D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lastRenderedPageBreak/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Pr="00C671B0">
              <w:rPr>
                <w:lang w:val="pt-BR"/>
              </w:rPr>
              <w:t>Condensador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E42C5B" w:rsidP="00E42C5B">
            <w:pPr>
              <w:pStyle w:val="Ttulo1"/>
              <w:spacing w:before="120" w:after="120"/>
              <w:rPr>
                <w:b w:val="0"/>
                <w:sz w:val="32"/>
                <w:lang w:val="pt-BR"/>
              </w:rPr>
            </w:pPr>
            <w:r w:rsidRPr="00C671B0">
              <w:rPr>
                <w:sz w:val="32"/>
                <w:lang w:val="pt-BR"/>
              </w:rPr>
              <w:t>Condensador resfriado à ar</w:t>
            </w:r>
            <w:r w:rsidR="0020506D" w:rsidRPr="00C671B0">
              <w:rPr>
                <w:sz w:val="32"/>
                <w:lang w:val="pt-BR"/>
              </w:rPr>
              <w:t>–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="0020506D" w:rsidRPr="00C671B0">
              <w:rPr>
                <w:sz w:val="32"/>
                <w:lang w:val="pt-BR"/>
              </w:rPr>
              <w:t>Resfriados /Congelados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condensador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5F7B41" w:rsidP="00763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t-BR" w:eastAsia="de-DE"/>
              </w:rPr>
            </w:pPr>
            <w:r>
              <w:rPr>
                <w:rFonts w:ascii="Arial" w:hAnsi="Arial" w:cs="Arial"/>
                <w:b/>
                <w:lang w:val="pt-BR" w:eastAsia="de-DE"/>
              </w:rPr>
              <w:t>Resfriado a Ar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 w:rsidRPr="00C671B0">
              <w:rPr>
                <w:rFonts w:ascii="Arial" w:hAnsi="Arial"/>
                <w:lang w:val="pt-BR"/>
              </w:rPr>
              <w:t>Construção</w:t>
            </w:r>
          </w:p>
        </w:tc>
        <w:tc>
          <w:tcPr>
            <w:tcW w:w="235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1986" w:rsidRPr="00C671B0" w:rsidRDefault="005F7B41" w:rsidP="00BB6863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2012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  <w:tab w:val="left" w:pos="0"/>
                <w:tab w:val="left" w:pos="57"/>
              </w:tabs>
              <w:spacing w:before="60" w:after="60"/>
              <w:rPr>
                <w:rFonts w:ascii="Arial" w:hAnsi="Arial"/>
                <w:lang w:val="pt-BR"/>
              </w:rPr>
            </w:pPr>
            <w:bookmarkStart w:id="4" w:name="Text209"/>
            <w:bookmarkStart w:id="5" w:name="Text211"/>
            <w:r w:rsidRPr="00C671B0">
              <w:rPr>
                <w:rFonts w:ascii="Arial" w:hAnsi="Arial"/>
                <w:lang w:val="pt-BR"/>
              </w:rPr>
              <w:t>Temp. de entrada de ar</w:t>
            </w:r>
          </w:p>
        </w:tc>
        <w:bookmarkEnd w:id="4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5F7B41" w:rsidRDefault="005F7B41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5F7B41">
              <w:rPr>
                <w:rFonts w:ascii="Arial" w:hAnsi="Arial"/>
                <w:b/>
                <w:i/>
                <w:lang w:val="pt-BR"/>
              </w:rPr>
              <w:t>29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saída de ar</w:t>
            </w:r>
          </w:p>
        </w:tc>
        <w:bookmarkEnd w:id="5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5F7B41" w:rsidRDefault="005F7B41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5F7B41">
              <w:rPr>
                <w:rFonts w:ascii="Arial" w:hAnsi="Arial"/>
                <w:b/>
                <w:i/>
                <w:lang w:val="pt-BR"/>
              </w:rPr>
              <w:t>37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left w:val="single" w:sz="12" w:space="0" w:color="auto"/>
              <w:right w:val="nil"/>
            </w:tcBorders>
          </w:tcPr>
          <w:p w:rsidR="00011986" w:rsidRPr="00C671B0" w:rsidRDefault="004A6200" w:rsidP="00C671B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Temperatura de gás </w:t>
            </w:r>
            <w:r w:rsidR="00C671B0" w:rsidRPr="00C671B0">
              <w:rPr>
                <w:rFonts w:ascii="Arial" w:hAnsi="Arial"/>
                <w:lang w:val="pt-BR"/>
              </w:rPr>
              <w:t>quente</w:t>
            </w:r>
            <w:r w:rsidR="00011986" w:rsidRPr="00C671B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(entrada)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5F7B41" w:rsidRDefault="005F7B41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5F7B41">
              <w:rPr>
                <w:rFonts w:ascii="Arial" w:hAnsi="Arial"/>
                <w:b/>
                <w:i/>
                <w:lang w:val="pt-BR"/>
              </w:rPr>
              <w:t>90</w:t>
            </w:r>
          </w:p>
        </w:tc>
        <w:tc>
          <w:tcPr>
            <w:tcW w:w="1594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11986" w:rsidRPr="00C671B0" w:rsidRDefault="00E42C5B" w:rsidP="004A620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Temp. de </w:t>
            </w:r>
            <w:r w:rsidR="00C671B0" w:rsidRPr="00C671B0">
              <w:rPr>
                <w:rFonts w:ascii="Arial" w:hAnsi="Arial"/>
                <w:lang w:val="pt-BR"/>
              </w:rPr>
              <w:t>condensação</w:t>
            </w:r>
            <w:proofErr w:type="gramStart"/>
            <w:r w:rsidR="00011986" w:rsidRPr="00C671B0">
              <w:rPr>
                <w:rFonts w:ascii="Arial" w:hAnsi="Arial"/>
                <w:lang w:val="pt-BR"/>
              </w:rPr>
              <w:t xml:space="preserve">   </w:t>
            </w:r>
            <w:r w:rsidR="004A6200" w:rsidRPr="00C671B0">
              <w:rPr>
                <w:rFonts w:ascii="Arial" w:hAnsi="Arial"/>
                <w:lang w:val="pt-BR"/>
              </w:rPr>
              <w:t>(</w:t>
            </w:r>
            <w:proofErr w:type="gramEnd"/>
            <w:r w:rsidR="004A6200" w:rsidRPr="00C671B0">
              <w:rPr>
                <w:rFonts w:ascii="Arial" w:hAnsi="Arial"/>
                <w:lang w:val="pt-BR"/>
              </w:rPr>
              <w:t>saída)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5F7B41" w:rsidRDefault="005F7B41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5F7B41">
              <w:rPr>
                <w:rFonts w:ascii="Arial" w:hAnsi="Arial"/>
                <w:b/>
                <w:i/>
                <w:lang w:val="pt-BR"/>
              </w:rPr>
              <w:t>40</w:t>
            </w:r>
          </w:p>
        </w:tc>
        <w:tc>
          <w:tcPr>
            <w:tcW w:w="568" w:type="dxa"/>
            <w:gridSpan w:val="3"/>
            <w:tcBorders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 w:rsidP="00E42C5B">
            <w:pPr>
              <w:pStyle w:val="Ttulo4"/>
              <w:rPr>
                <w:sz w:val="18"/>
                <w:lang w:val="pt-BR"/>
              </w:rPr>
            </w:pPr>
            <w:r w:rsidRPr="00C671B0">
              <w:rPr>
                <w:sz w:val="18"/>
                <w:lang w:val="pt-BR"/>
              </w:rPr>
              <w:t>Ventila</w:t>
            </w:r>
            <w:r w:rsidR="00E42C5B" w:rsidRPr="00C671B0">
              <w:rPr>
                <w:sz w:val="18"/>
                <w:lang w:val="pt-BR"/>
              </w:rPr>
              <w:t>d</w:t>
            </w:r>
            <w:r w:rsidRPr="00C671B0">
              <w:rPr>
                <w:sz w:val="18"/>
                <w:lang w:val="pt-BR"/>
              </w:rPr>
              <w:t>or 1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2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3</w:t>
            </w:r>
          </w:p>
        </w:tc>
        <w:tc>
          <w:tcPr>
            <w:tcW w:w="1219" w:type="dxa"/>
            <w:gridSpan w:val="3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4</w:t>
            </w:r>
          </w:p>
        </w:tc>
        <w:tc>
          <w:tcPr>
            <w:tcW w:w="1220" w:type="dxa"/>
            <w:gridSpan w:val="4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5</w:t>
            </w:r>
          </w:p>
        </w:tc>
        <w:tc>
          <w:tcPr>
            <w:tcW w:w="1219" w:type="dxa"/>
            <w:gridSpan w:val="2"/>
          </w:tcPr>
          <w:p w:rsidR="00011986" w:rsidRPr="00C671B0" w:rsidRDefault="00E42C5B" w:rsidP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6</w:t>
            </w: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E42C5B" w:rsidP="00E42C5B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Corrente nominal </w:t>
            </w:r>
            <w:proofErr w:type="spellStart"/>
            <w:r w:rsidR="00011986" w:rsidRPr="00C671B0">
              <w:rPr>
                <w:rFonts w:ascii="Arial" w:hAnsi="Arial"/>
                <w:lang w:val="pt-BR"/>
              </w:rPr>
              <w:t>max</w:t>
            </w:r>
            <w:proofErr w:type="spellEnd"/>
            <w:r w:rsidR="00011986" w:rsidRPr="00C671B0">
              <w:rPr>
                <w:rFonts w:ascii="Arial" w:hAnsi="Arial"/>
                <w:lang w:val="pt-BR"/>
              </w:rPr>
              <w:t xml:space="preserve">. </w:t>
            </w:r>
          </w:p>
        </w:tc>
        <w:tc>
          <w:tcPr>
            <w:tcW w:w="1219" w:type="dxa"/>
            <w:gridSpan w:val="2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19" w:type="dxa"/>
            <w:gridSpan w:val="2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19" w:type="dxa"/>
            <w:gridSpan w:val="2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19" w:type="dxa"/>
            <w:gridSpan w:val="3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000A8A" w:rsidP="00E42C5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Corrente do motor do Ventilador </w:t>
            </w:r>
            <w:r w:rsidRPr="008874D9">
              <w:rPr>
                <w:rFonts w:ascii="Arial" w:hAnsi="Arial"/>
                <w:b/>
                <w:lang w:val="pt-BR"/>
              </w:rPr>
              <w:t>R-S-T</w:t>
            </w:r>
          </w:p>
        </w:tc>
        <w:tc>
          <w:tcPr>
            <w:tcW w:w="1219" w:type="dxa"/>
            <w:gridSpan w:val="2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1,9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1,7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1,8</w:t>
            </w:r>
          </w:p>
        </w:tc>
        <w:tc>
          <w:tcPr>
            <w:tcW w:w="1219" w:type="dxa"/>
            <w:gridSpan w:val="2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2,1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1,8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1,7</w:t>
            </w:r>
          </w:p>
        </w:tc>
        <w:tc>
          <w:tcPr>
            <w:tcW w:w="1219" w:type="dxa"/>
            <w:gridSpan w:val="2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3,3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2,6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3,0</w:t>
            </w:r>
          </w:p>
        </w:tc>
        <w:tc>
          <w:tcPr>
            <w:tcW w:w="1219" w:type="dxa"/>
            <w:gridSpan w:val="3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3,2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3,2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3,0</w:t>
            </w: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011986" w:rsidRPr="00C671B0">
              <w:rPr>
                <w:rFonts w:ascii="Arial" w:hAnsi="Arial"/>
                <w:lang w:val="pt-BR"/>
              </w:rPr>
              <w:tab/>
            </w:r>
            <w:r w:rsidRPr="00C671B0">
              <w:rPr>
                <w:rFonts w:ascii="Arial" w:hAnsi="Arial"/>
                <w:lang w:val="pt-BR"/>
              </w:rPr>
              <w:t>Entrada</w:t>
            </w:r>
          </w:p>
        </w:tc>
        <w:tc>
          <w:tcPr>
            <w:tcW w:w="1219" w:type="dxa"/>
            <w:gridSpan w:val="2"/>
          </w:tcPr>
          <w:p w:rsidR="00011986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  <w:p w:rsidR="00000A8A" w:rsidRPr="00C671B0" w:rsidRDefault="00000A8A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011986" w:rsidRPr="00C671B0">
              <w:rPr>
                <w:rFonts w:ascii="Arial" w:hAnsi="Arial"/>
                <w:lang w:val="pt-BR"/>
              </w:rPr>
              <w:tab/>
            </w:r>
            <w:r w:rsidRPr="00C671B0">
              <w:rPr>
                <w:rFonts w:ascii="Arial" w:hAnsi="Arial"/>
                <w:lang w:val="pt-BR"/>
              </w:rPr>
              <w:t>Saída</w:t>
            </w: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  <w:p w:rsidR="00000A8A" w:rsidRPr="00C671B0" w:rsidRDefault="00000A8A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80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 w:rsidP="00C671B0">
            <w:pPr>
              <w:pStyle w:val="Ttulo2"/>
              <w:rPr>
                <w:sz w:val="20"/>
                <w:lang w:val="pt-BR"/>
              </w:rPr>
            </w:pPr>
            <w:r w:rsidRPr="00C671B0">
              <w:rPr>
                <w:lang w:val="pt-BR"/>
              </w:rPr>
              <w:br w:type="page"/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="00C671B0" w:rsidRPr="00C671B0">
              <w:rPr>
                <w:lang w:val="pt-BR"/>
              </w:rPr>
              <w:t>Balcões</w:t>
            </w: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</w:tbl>
    <w:p w:rsidR="00A23D12" w:rsidRPr="00C671B0" w:rsidRDefault="00A23D12" w:rsidP="00A23D12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1275"/>
        <w:gridCol w:w="808"/>
        <w:gridCol w:w="978"/>
        <w:gridCol w:w="841"/>
        <w:gridCol w:w="839"/>
        <w:gridCol w:w="841"/>
        <w:gridCol w:w="1307"/>
      </w:tblGrid>
      <w:tr w:rsidR="00A23D12" w:rsidRPr="00C671B0" w:rsidTr="00000A8A">
        <w:trPr>
          <w:cantSplit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Móveis Resfriados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  <w:r w:rsidR="002C28FE">
              <w:rPr>
                <w:lang w:val="pt-BR"/>
              </w:rPr>
              <w:t xml:space="preserve"> Balcão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  <w:r w:rsidR="002C28FE">
              <w:rPr>
                <w:lang w:val="pt-BR"/>
              </w:rPr>
              <w:t xml:space="preserve"> Sensor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Degelo</w:t>
            </w:r>
          </w:p>
        </w:tc>
      </w:tr>
      <w:tr w:rsidR="006926F6" w:rsidRPr="00C671B0" w:rsidTr="00000A8A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proofErr w:type="gram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</w:t>
            </w:r>
            <w:proofErr w:type="gramEnd"/>
            <w:r w:rsidRPr="00C671B0">
              <w:rPr>
                <w:rFonts w:ascii="Arial" w:hAnsi="Arial"/>
                <w:sz w:val="16"/>
                <w:lang w:val="pt-BR"/>
              </w:rPr>
              <w:t>Tipo/Mercadoria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Ciclos por dia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Min. / 24 Horas.</w:t>
            </w:r>
          </w:p>
        </w:tc>
      </w:tr>
      <w:tr w:rsidR="002C28FE" w:rsidRPr="00C671B0" w:rsidTr="00000A8A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3R1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8,0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+3,0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943464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2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7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,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2,8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943464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3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8,5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3,8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943464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4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7,8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+3,0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000A8A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bookmarkStart w:id="6" w:name="_GoBack"/>
          </w:p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2C28FE" w:rsidRPr="00C671B0" w:rsidTr="00000A8A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bookmarkEnd w:id="6"/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66289C" w:rsidRDefault="0066289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Pr="00C671B0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955"/>
        <w:gridCol w:w="723"/>
        <w:gridCol w:w="978"/>
        <w:gridCol w:w="2521"/>
        <w:gridCol w:w="1363"/>
      </w:tblGrid>
      <w:tr w:rsidR="0066289C" w:rsidRPr="00C671B0" w:rsidTr="0020506D">
        <w:trPr>
          <w:cantSplit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6926F6" w:rsidP="006926F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sz w:val="32"/>
                <w:lang w:val="pt-BR"/>
              </w:rPr>
              <w:t xml:space="preserve">Dados Energia Elétrica </w:t>
            </w:r>
            <w:r w:rsidR="00C671B0" w:rsidRPr="00C671B0">
              <w:rPr>
                <w:sz w:val="32"/>
                <w:lang w:val="pt-BR"/>
              </w:rPr>
              <w:t>Balcões</w:t>
            </w:r>
            <w:r w:rsidR="0066289C" w:rsidRPr="00C671B0">
              <w:rPr>
                <w:sz w:val="32"/>
                <w:lang w:val="pt-BR"/>
              </w:rPr>
              <w:t xml:space="preserve"> </w:t>
            </w:r>
          </w:p>
        </w:tc>
      </w:tr>
      <w:tr w:rsidR="0066289C" w:rsidRPr="00C671B0" w:rsidTr="0020506D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C671B0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Balcões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6926F6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Aquecedor de degelo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20635C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Aquecedor Expositor (porta)</w:t>
            </w:r>
            <w:r w:rsidR="0066289C" w:rsidRPr="00C671B0">
              <w:rPr>
                <w:lang w:val="pt-BR"/>
              </w:rPr>
              <w:t xml:space="preserve">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89C" w:rsidRPr="00C671B0" w:rsidRDefault="006926F6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Ventilador</w:t>
            </w:r>
          </w:p>
        </w:tc>
      </w:tr>
      <w:tr w:rsidR="0066289C" w:rsidRPr="00C671B0" w:rsidTr="0020506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20506D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proofErr w:type="gram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</w:t>
            </w:r>
            <w:proofErr w:type="gramEnd"/>
            <w:r w:rsidRPr="00C671B0">
              <w:rPr>
                <w:rFonts w:ascii="Arial" w:hAnsi="Arial"/>
                <w:sz w:val="16"/>
                <w:lang w:val="pt-BR"/>
              </w:rPr>
              <w:t>Tipo/Mercadoria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L1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L2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L3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V / A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  <w:tc>
          <w:tcPr>
            <w:tcW w:w="1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B817BA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W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</w:tr>
      <w:tr w:rsidR="002C28FE" w:rsidRPr="00C671B0" w:rsidTr="0020506D">
        <w:trPr>
          <w:cantSplit/>
          <w:trHeight w:val="545"/>
        </w:trPr>
        <w:tc>
          <w:tcPr>
            <w:tcW w:w="3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3R1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top w:val="single" w:sz="12" w:space="0" w:color="auto"/>
              <w:right w:val="single" w:sz="12" w:space="0" w:color="auto"/>
            </w:tcBorders>
          </w:tcPr>
          <w:p w:rsidR="002C28FE" w:rsidRP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C671B0" w:rsidRDefault="00B817BA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443</w:t>
            </w:r>
          </w:p>
        </w:tc>
      </w:tr>
      <w:tr w:rsidR="00B817BA" w:rsidRPr="00C671B0" w:rsidTr="0020506D">
        <w:trPr>
          <w:cantSplit/>
          <w:trHeight w:val="555"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7BA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2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886</w:t>
            </w:r>
          </w:p>
        </w:tc>
      </w:tr>
      <w:tr w:rsidR="00B817BA" w:rsidRPr="00C671B0" w:rsidTr="0020506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7BA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3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600</w:t>
            </w:r>
          </w:p>
        </w:tc>
      </w:tr>
      <w:tr w:rsidR="00B817BA" w:rsidRPr="00C671B0" w:rsidTr="0020506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7BA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4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1.043</w:t>
            </w:r>
          </w:p>
        </w:tc>
      </w:tr>
    </w:tbl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A526E" w:rsidRPr="00C671B0" w:rsidRDefault="00CA526E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839"/>
        <w:gridCol w:w="840"/>
      </w:tblGrid>
      <w:tr w:rsidR="00011986" w:rsidRPr="00C671B0">
        <w:trPr>
          <w:cantSplit/>
        </w:trPr>
        <w:tc>
          <w:tcPr>
            <w:tcW w:w="41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 w:rsidP="0020506D">
            <w:pPr>
              <w:pStyle w:val="Ttulo5"/>
              <w:jc w:val="center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Temp./</w:t>
            </w:r>
            <w:r w:rsidR="0020506D" w:rsidRPr="00C671B0">
              <w:rPr>
                <w:sz w:val="20"/>
                <w:lang w:val="pt-BR"/>
              </w:rPr>
              <w:t>Humidade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Atual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°C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%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011986" w:rsidP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Superm</w:t>
            </w:r>
            <w:r w:rsidR="0020506D" w:rsidRPr="00C671B0">
              <w:rPr>
                <w:rFonts w:ascii="Arial" w:hAnsi="Arial"/>
                <w:sz w:val="18"/>
                <w:lang w:val="pt-BR"/>
              </w:rPr>
              <w:t>ercado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55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C671B0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Área</w:t>
            </w:r>
            <w:r w:rsidR="0020506D" w:rsidRPr="00C671B0">
              <w:rPr>
                <w:rFonts w:ascii="Arial" w:hAnsi="Arial"/>
                <w:sz w:val="18"/>
                <w:lang w:val="pt-BR"/>
              </w:rPr>
              <w:t xml:space="preserve"> de armazenagem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Casa de Máquinas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Temperatura externa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011986" w:rsidRPr="00C671B0">
        <w:trPr>
          <w:cantSplit/>
        </w:trPr>
        <w:tc>
          <w:tcPr>
            <w:tcW w:w="10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>
            <w:pPr>
              <w:pStyle w:val="Ttulo3"/>
              <w:spacing w:before="120" w:after="120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Relatório</w:t>
            </w: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284"/>
        <w:gridCol w:w="3170"/>
        <w:gridCol w:w="284"/>
        <w:gridCol w:w="3170"/>
      </w:tblGrid>
      <w:tr w:rsidR="00011986" w:rsidRPr="00C671B0">
        <w:trPr>
          <w:cantSplit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Local</w:t>
            </w:r>
            <w:r w:rsidR="00011986" w:rsidRPr="00C671B0">
              <w:rPr>
                <w:rFonts w:ascii="Arial" w:hAnsi="Arial"/>
                <w:lang w:val="pt-BR"/>
              </w:rPr>
              <w:t xml:space="preserve"> / Dat</w:t>
            </w:r>
            <w:r w:rsidRPr="00C671B0">
              <w:rPr>
                <w:rFonts w:ascii="Arial" w:hAnsi="Arial"/>
                <w:lang w:val="pt-BR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Técnico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Operador</w:t>
            </w:r>
          </w:p>
        </w:tc>
      </w:tr>
    </w:tbl>
    <w:p w:rsidR="00011986" w:rsidRPr="00C671B0" w:rsidRDefault="00011986" w:rsidP="00A23D12">
      <w:pPr>
        <w:rPr>
          <w:lang w:val="pt-BR"/>
        </w:rPr>
      </w:pPr>
    </w:p>
    <w:sectPr w:rsidR="00011986" w:rsidRPr="00C671B0">
      <w:footerReference w:type="default" r:id="rId6"/>
      <w:pgSz w:w="11907" w:h="16840" w:code="9"/>
      <w:pgMar w:top="340" w:right="284" w:bottom="284" w:left="851" w:header="17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36" w:rsidRDefault="00A95236">
      <w:r>
        <w:separator/>
      </w:r>
    </w:p>
  </w:endnote>
  <w:endnote w:type="continuationSeparator" w:id="0">
    <w:p w:rsidR="00A95236" w:rsidRDefault="00A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86" w:rsidRDefault="00011986">
    <w:pPr>
      <w:pStyle w:val="Rodap"/>
      <w:tabs>
        <w:tab w:val="clear" w:pos="9072"/>
        <w:tab w:val="right" w:pos="9923"/>
      </w:tabs>
      <w:rPr>
        <w:rFonts w:ascii="Arial (W1)" w:hAnsi="Arial (W1)"/>
        <w:sz w:val="18"/>
      </w:rPr>
    </w:pPr>
    <w:r>
      <w:rPr>
        <w:rFonts w:ascii="Arial (W1)" w:hAnsi="Arial (W1)"/>
        <w:sz w:val="18"/>
      </w:rPr>
      <w:t>V1_01.01.2004_SM Brouwers/Au</w:t>
    </w:r>
    <w:r>
      <w:rPr>
        <w:rFonts w:ascii="Arial (W1)" w:hAnsi="Arial (W1)"/>
        <w:b/>
        <w:sz w:val="18"/>
      </w:rPr>
      <w:tab/>
    </w:r>
    <w:r>
      <w:rPr>
        <w:rStyle w:val="Nmerodepgina"/>
        <w:rFonts w:ascii="Arial" w:hAnsi="Arial"/>
        <w:sz w:val="18"/>
      </w:rPr>
      <w:tab/>
    </w:r>
    <w:r>
      <w:rPr>
        <w:rStyle w:val="Nmerodepgina"/>
        <w:rFonts w:ascii="Arial (W1)" w:hAnsi="Arial (W1)"/>
        <w:sz w:val="18"/>
      </w:rPr>
      <w:t xml:space="preserve">Seite </w:t>
    </w:r>
    <w:r>
      <w:rPr>
        <w:rStyle w:val="Nmerodepgina"/>
        <w:rFonts w:ascii="Arial (W1)" w:hAnsi="Arial (W1)"/>
        <w:sz w:val="18"/>
      </w:rPr>
      <w:fldChar w:fldCharType="begin"/>
    </w:r>
    <w:r>
      <w:rPr>
        <w:rStyle w:val="Nmerodepgina"/>
        <w:rFonts w:ascii="Arial (W1)" w:hAnsi="Arial (W1)"/>
        <w:sz w:val="18"/>
      </w:rPr>
      <w:instrText xml:space="preserve"> PAGE </w:instrText>
    </w:r>
    <w:r>
      <w:rPr>
        <w:rStyle w:val="Nmerodepgina"/>
        <w:rFonts w:ascii="Arial (W1)" w:hAnsi="Arial (W1)"/>
        <w:sz w:val="18"/>
      </w:rPr>
      <w:fldChar w:fldCharType="separate"/>
    </w:r>
    <w:r w:rsidR="005A367C">
      <w:rPr>
        <w:rStyle w:val="Nmerodepgina"/>
        <w:rFonts w:ascii="Arial (W1)" w:hAnsi="Arial (W1)"/>
        <w:noProof/>
        <w:sz w:val="18"/>
      </w:rPr>
      <w:t>1</w:t>
    </w:r>
    <w:r>
      <w:rPr>
        <w:rStyle w:val="Nmerodepgina"/>
        <w:rFonts w:ascii="Arial (W1)" w:hAnsi="Arial (W1)"/>
        <w:sz w:val="18"/>
      </w:rPr>
      <w:fldChar w:fldCharType="end"/>
    </w:r>
    <w:r>
      <w:rPr>
        <w:rStyle w:val="Nmerodepgina"/>
        <w:rFonts w:ascii="Arial (W1)" w:hAnsi="Arial (W1)"/>
        <w:sz w:val="18"/>
      </w:rPr>
      <w:t xml:space="preserve"> von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36" w:rsidRDefault="00A95236">
      <w:r>
        <w:separator/>
      </w:r>
    </w:p>
  </w:footnote>
  <w:footnote w:type="continuationSeparator" w:id="0">
    <w:p w:rsidR="00A95236" w:rsidRDefault="00A9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86"/>
    <w:rsid w:val="00000A8A"/>
    <w:rsid w:val="00011986"/>
    <w:rsid w:val="0002321F"/>
    <w:rsid w:val="00043286"/>
    <w:rsid w:val="000E49DB"/>
    <w:rsid w:val="001D2C5D"/>
    <w:rsid w:val="0020506D"/>
    <w:rsid w:val="00205C55"/>
    <w:rsid w:val="0020635C"/>
    <w:rsid w:val="0021201F"/>
    <w:rsid w:val="00290584"/>
    <w:rsid w:val="002C28FE"/>
    <w:rsid w:val="002D5728"/>
    <w:rsid w:val="00376D00"/>
    <w:rsid w:val="003A701C"/>
    <w:rsid w:val="003F3188"/>
    <w:rsid w:val="0041313D"/>
    <w:rsid w:val="004A6200"/>
    <w:rsid w:val="005468F3"/>
    <w:rsid w:val="005501AB"/>
    <w:rsid w:val="00557D72"/>
    <w:rsid w:val="005703A1"/>
    <w:rsid w:val="00573CD0"/>
    <w:rsid w:val="005A367C"/>
    <w:rsid w:val="005A76CD"/>
    <w:rsid w:val="005C4A76"/>
    <w:rsid w:val="005F7B41"/>
    <w:rsid w:val="005F7E84"/>
    <w:rsid w:val="0066289C"/>
    <w:rsid w:val="006926F6"/>
    <w:rsid w:val="006E69C2"/>
    <w:rsid w:val="006F158A"/>
    <w:rsid w:val="007613B0"/>
    <w:rsid w:val="00763455"/>
    <w:rsid w:val="007A4E8C"/>
    <w:rsid w:val="0083191F"/>
    <w:rsid w:val="008427E8"/>
    <w:rsid w:val="008437AE"/>
    <w:rsid w:val="00854F50"/>
    <w:rsid w:val="00870821"/>
    <w:rsid w:val="008874D9"/>
    <w:rsid w:val="008B532C"/>
    <w:rsid w:val="00946C37"/>
    <w:rsid w:val="00952CEF"/>
    <w:rsid w:val="0098517C"/>
    <w:rsid w:val="00985813"/>
    <w:rsid w:val="00A22761"/>
    <w:rsid w:val="00A23D12"/>
    <w:rsid w:val="00A95236"/>
    <w:rsid w:val="00B03BF5"/>
    <w:rsid w:val="00B71102"/>
    <w:rsid w:val="00B817BA"/>
    <w:rsid w:val="00B84581"/>
    <w:rsid w:val="00B91BC5"/>
    <w:rsid w:val="00BA79BE"/>
    <w:rsid w:val="00BB6863"/>
    <w:rsid w:val="00BE4F1F"/>
    <w:rsid w:val="00C02A2F"/>
    <w:rsid w:val="00C35A54"/>
    <w:rsid w:val="00C671B0"/>
    <w:rsid w:val="00CA526E"/>
    <w:rsid w:val="00CE3DBC"/>
    <w:rsid w:val="00DC2A2C"/>
    <w:rsid w:val="00E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A88C8"/>
  <w15:docId w15:val="{38EEFECF-6235-4248-93AF-5FE6ADB9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5F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emmerlins\Lokale%20Einstellungen\Temp\wz69b7\Betriebsprotokoll_0101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Betriebsprotokoll_01012004</Template>
  <TotalTime>47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Huehren</dc:creator>
  <cp:lastModifiedBy>Lucas Roberto Riga</cp:lastModifiedBy>
  <cp:revision>4</cp:revision>
  <cp:lastPrinted>2009-03-19T17:58:00Z</cp:lastPrinted>
  <dcterms:created xsi:type="dcterms:W3CDTF">2018-10-01T20:23:00Z</dcterms:created>
  <dcterms:modified xsi:type="dcterms:W3CDTF">2018-10-04T16:23:00Z</dcterms:modified>
</cp:coreProperties>
</file>