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7E5" w:rsidRPr="003F0626" w:rsidRDefault="003F0626" w:rsidP="004E1AED">
      <w:pPr>
        <w:pStyle w:val="Ttulo"/>
        <w:rPr>
          <w:sz w:val="40"/>
        </w:rPr>
      </w:pPr>
      <w:r w:rsidRPr="003F0626">
        <w:rPr>
          <w:sz w:val="40"/>
        </w:rPr>
        <w:t>ATIVIDADES REALIZADAS EM JUNHO/</w:t>
      </w:r>
      <w:bookmarkStart w:id="0" w:name="_GoBack"/>
      <w:bookmarkEnd w:id="0"/>
      <w:r w:rsidRPr="003F0626">
        <w:rPr>
          <w:sz w:val="40"/>
        </w:rPr>
        <w:t xml:space="preserve">2018 E </w:t>
      </w:r>
      <w:r w:rsidR="00C67F00" w:rsidRPr="003F0626">
        <w:rPr>
          <w:sz w:val="40"/>
        </w:rPr>
        <w:t xml:space="preserve">primeiros resultados após o plano de intervenção no </w:t>
      </w:r>
      <w:r w:rsidR="002077E5" w:rsidRPr="003F0626">
        <w:rPr>
          <w:sz w:val="40"/>
        </w:rPr>
        <w:t>supermercado yamada em belém (pa)</w:t>
      </w:r>
    </w:p>
    <w:p w:rsidR="00CD2BEC" w:rsidRPr="00CD2BEC" w:rsidRDefault="00CD2BEC" w:rsidP="00CD2BEC">
      <w:pPr>
        <w:pStyle w:val="Ttulo1"/>
        <w:rPr>
          <w:sz w:val="28"/>
        </w:rPr>
      </w:pPr>
      <w:r w:rsidRPr="00CD2BEC">
        <w:rPr>
          <w:sz w:val="28"/>
        </w:rPr>
        <w:t>1</w:t>
      </w:r>
      <w:r w:rsidR="00233FDB">
        <w:rPr>
          <w:sz w:val="28"/>
        </w:rPr>
        <w:t>1/06</w:t>
      </w:r>
      <w:r w:rsidRPr="00CD2BEC">
        <w:rPr>
          <w:sz w:val="28"/>
        </w:rPr>
        <w:t>/2018</w:t>
      </w:r>
    </w:p>
    <w:p w:rsidR="00233FDB" w:rsidRDefault="00233FDB" w:rsidP="00233FDB">
      <w:pPr>
        <w:rPr>
          <w:sz w:val="28"/>
        </w:rPr>
      </w:pPr>
      <w:r>
        <w:rPr>
          <w:sz w:val="28"/>
        </w:rPr>
        <w:t xml:space="preserve">- Retirada do </w:t>
      </w:r>
      <w:proofErr w:type="gramStart"/>
      <w:r w:rsidRPr="00CD2BEC">
        <w:rPr>
          <w:i/>
          <w:sz w:val="28"/>
        </w:rPr>
        <w:t>ClimaCheck</w:t>
      </w:r>
      <w:proofErr w:type="gramEnd"/>
      <w:r w:rsidR="00C67F00">
        <w:rPr>
          <w:sz w:val="28"/>
        </w:rPr>
        <w:t xml:space="preserve"> d</w:t>
      </w:r>
      <w:r>
        <w:rPr>
          <w:sz w:val="28"/>
        </w:rPr>
        <w:t xml:space="preserve">o Compressor do sistema de Resfriados </w:t>
      </w:r>
      <w:r w:rsidR="00C67F00">
        <w:rPr>
          <w:sz w:val="28"/>
        </w:rPr>
        <w:t xml:space="preserve">que estava instalado </w:t>
      </w:r>
      <w:r>
        <w:rPr>
          <w:sz w:val="28"/>
        </w:rPr>
        <w:t>desde o dia 27/04/2018;</w:t>
      </w:r>
    </w:p>
    <w:p w:rsidR="00233FDB" w:rsidRDefault="00233FDB" w:rsidP="00233FDB">
      <w:pPr>
        <w:rPr>
          <w:sz w:val="28"/>
        </w:rPr>
      </w:pPr>
      <w:r>
        <w:rPr>
          <w:sz w:val="28"/>
        </w:rPr>
        <w:t xml:space="preserve">- Instalação do </w:t>
      </w:r>
      <w:proofErr w:type="gramStart"/>
      <w:r w:rsidRPr="00CD2BEC">
        <w:rPr>
          <w:i/>
          <w:sz w:val="28"/>
        </w:rPr>
        <w:t>ClimaCheck</w:t>
      </w:r>
      <w:proofErr w:type="gramEnd"/>
      <w:r>
        <w:rPr>
          <w:sz w:val="28"/>
        </w:rPr>
        <w:t xml:space="preserve"> no Compressor do sistema de </w:t>
      </w:r>
      <w:r w:rsidR="00C67F00">
        <w:rPr>
          <w:sz w:val="28"/>
        </w:rPr>
        <w:t>Congelados</w:t>
      </w:r>
      <w:r>
        <w:rPr>
          <w:sz w:val="28"/>
        </w:rPr>
        <w:t>;</w:t>
      </w:r>
    </w:p>
    <w:p w:rsidR="00C67F00" w:rsidRDefault="00C67F00" w:rsidP="00233FDB">
      <w:pPr>
        <w:rPr>
          <w:sz w:val="28"/>
        </w:rPr>
      </w:pPr>
      <w:r>
        <w:rPr>
          <w:sz w:val="28"/>
        </w:rPr>
        <w:t>- Vistoria geral no sistema de refrigeração, verificação do funcionamento dos compressores e expositores, verificação no nível de fluido refrigerante dos sistemas e possíveis alarmes de vazamentos;</w:t>
      </w:r>
    </w:p>
    <w:p w:rsidR="00160801" w:rsidRDefault="00160801" w:rsidP="00233FDB">
      <w:pPr>
        <w:rPr>
          <w:sz w:val="28"/>
        </w:rPr>
      </w:pPr>
      <w:r>
        <w:rPr>
          <w:sz w:val="28"/>
        </w:rPr>
        <w:t xml:space="preserve">- Foi verificado o sistema fixo de detecção de vazamentos BACHARACH. Acessando as várias telas de histórico verificamos que não tivemos vazamentos em nenhum dos </w:t>
      </w:r>
      <w:proofErr w:type="gramStart"/>
      <w:r>
        <w:rPr>
          <w:sz w:val="28"/>
        </w:rPr>
        <w:t>8</w:t>
      </w:r>
      <w:proofErr w:type="gramEnd"/>
      <w:r>
        <w:rPr>
          <w:sz w:val="28"/>
        </w:rPr>
        <w:t xml:space="preserve"> ambientes aonde existem sensores, ou seja, sem vazamentos nos expositores e na Casa de Máquinas no período de 30/abril/2018 (final da intervenção) até este dia 11/06/2018</w:t>
      </w:r>
    </w:p>
    <w:p w:rsidR="00160801" w:rsidRDefault="00160801" w:rsidP="00233FDB">
      <w:pPr>
        <w:rPr>
          <w:sz w:val="28"/>
        </w:rPr>
      </w:pPr>
      <w:r>
        <w:rPr>
          <w:noProof/>
          <w:sz w:val="28"/>
          <w:lang w:val="pt-BR" w:eastAsia="pt-BR"/>
        </w:rPr>
        <w:drawing>
          <wp:inline distT="0" distB="0" distL="0" distR="0">
            <wp:extent cx="2371912" cy="2011680"/>
            <wp:effectExtent l="0" t="0" r="9525" b="762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2063" cy="2011808"/>
                    </a:xfrm>
                    <a:prstGeom prst="rect">
                      <a:avLst/>
                    </a:prstGeom>
                    <a:noFill/>
                    <a:ln>
                      <a:noFill/>
                    </a:ln>
                  </pic:spPr>
                </pic:pic>
              </a:graphicData>
            </a:graphic>
          </wp:inline>
        </w:drawing>
      </w:r>
    </w:p>
    <w:p w:rsidR="00EB4862" w:rsidRDefault="00F31293" w:rsidP="00EB4862">
      <w:pPr>
        <w:rPr>
          <w:sz w:val="28"/>
        </w:rPr>
      </w:pPr>
      <w:r>
        <w:rPr>
          <w:sz w:val="28"/>
        </w:rPr>
        <w:t>- Análise da</w:t>
      </w:r>
      <w:r w:rsidR="00C67F00">
        <w:rPr>
          <w:sz w:val="28"/>
        </w:rPr>
        <w:t xml:space="preserve"> documentação</w:t>
      </w:r>
      <w:r>
        <w:rPr>
          <w:sz w:val="28"/>
        </w:rPr>
        <w:t xml:space="preserve"> de Registros das Condições de Operação e Monitoramento</w:t>
      </w:r>
      <w:r w:rsidR="00EB4862">
        <w:rPr>
          <w:sz w:val="28"/>
        </w:rPr>
        <w:t xml:space="preserve">. Verificamos que não ocorreram intervenções no período de 30/abril/2018 (final da intervenção) até este dia 11/06/2018. </w:t>
      </w:r>
    </w:p>
    <w:p w:rsidR="00160801" w:rsidRDefault="00160801" w:rsidP="00F31293">
      <w:pPr>
        <w:rPr>
          <w:sz w:val="28"/>
        </w:rPr>
      </w:pPr>
    </w:p>
    <w:p w:rsidR="003F0626" w:rsidRDefault="003F0626" w:rsidP="00F31293">
      <w:pPr>
        <w:rPr>
          <w:sz w:val="28"/>
        </w:rPr>
      </w:pPr>
    </w:p>
    <w:p w:rsidR="00CD2BEC" w:rsidRPr="00CD2BEC" w:rsidRDefault="00CD2BEC" w:rsidP="00CD2BEC">
      <w:pPr>
        <w:pStyle w:val="Ttulo1"/>
        <w:rPr>
          <w:sz w:val="28"/>
        </w:rPr>
      </w:pPr>
      <w:r w:rsidRPr="00CD2BEC">
        <w:rPr>
          <w:sz w:val="28"/>
        </w:rPr>
        <w:lastRenderedPageBreak/>
        <w:t>1</w:t>
      </w:r>
      <w:r w:rsidR="00F31293">
        <w:rPr>
          <w:sz w:val="28"/>
        </w:rPr>
        <w:t>2/06</w:t>
      </w:r>
      <w:r w:rsidRPr="00CD2BEC">
        <w:rPr>
          <w:sz w:val="28"/>
        </w:rPr>
        <w:t>/2018</w:t>
      </w:r>
    </w:p>
    <w:p w:rsidR="00AF7A8B" w:rsidRDefault="00AF7A8B" w:rsidP="00AF7A8B">
      <w:pPr>
        <w:rPr>
          <w:sz w:val="28"/>
        </w:rPr>
      </w:pPr>
      <w:r>
        <w:rPr>
          <w:sz w:val="28"/>
        </w:rPr>
        <w:t>- Foi realizada nova troca dos filtros da linha de líquido e sucção e troca de óleo dos compressores</w:t>
      </w:r>
      <w:r w:rsidR="00BA6ABC">
        <w:rPr>
          <w:sz w:val="28"/>
        </w:rPr>
        <w:t>. O procedimento para cada um dos sistemas foi realizado conforme sequência abaixo:</w:t>
      </w:r>
    </w:p>
    <w:p w:rsidR="00AF7A8B" w:rsidRDefault="00AF7A8B" w:rsidP="00AF7A8B">
      <w:pPr>
        <w:pStyle w:val="PargrafodaLista"/>
        <w:numPr>
          <w:ilvl w:val="0"/>
          <w:numId w:val="20"/>
        </w:numPr>
        <w:ind w:left="567" w:hanging="283"/>
        <w:rPr>
          <w:sz w:val="28"/>
        </w:rPr>
      </w:pPr>
      <w:r>
        <w:rPr>
          <w:sz w:val="28"/>
        </w:rPr>
        <w:t>Realizado vácuo no cilindro de recolhimento de fluido refrigerante;</w:t>
      </w:r>
    </w:p>
    <w:p w:rsidR="00AF7A8B" w:rsidRDefault="00AF7A8B" w:rsidP="00AF7A8B">
      <w:pPr>
        <w:pStyle w:val="PargrafodaLista"/>
        <w:numPr>
          <w:ilvl w:val="0"/>
          <w:numId w:val="20"/>
        </w:numPr>
        <w:ind w:left="567" w:hanging="283"/>
        <w:rPr>
          <w:sz w:val="28"/>
        </w:rPr>
      </w:pPr>
      <w:r>
        <w:rPr>
          <w:sz w:val="28"/>
        </w:rPr>
        <w:t>Recolhimento do fluido refrigerante do sistema no reservatório de líquido</w:t>
      </w:r>
      <w:r w:rsidR="00BA6ABC">
        <w:rPr>
          <w:sz w:val="28"/>
        </w:rPr>
        <w:t>;</w:t>
      </w:r>
    </w:p>
    <w:p w:rsidR="00BA6ABC" w:rsidRDefault="00BA6ABC" w:rsidP="00AF7A8B">
      <w:pPr>
        <w:pStyle w:val="PargrafodaLista"/>
        <w:numPr>
          <w:ilvl w:val="0"/>
          <w:numId w:val="20"/>
        </w:numPr>
        <w:ind w:left="567" w:hanging="283"/>
        <w:rPr>
          <w:sz w:val="28"/>
        </w:rPr>
      </w:pPr>
      <w:r>
        <w:rPr>
          <w:sz w:val="28"/>
        </w:rPr>
        <w:t>Fechamento das válvulas de serviço na entrada e na saída do filtro secador da linha de líquido;</w:t>
      </w:r>
    </w:p>
    <w:p w:rsidR="00BA6ABC" w:rsidRDefault="00BA6ABC" w:rsidP="00AF7A8B">
      <w:pPr>
        <w:pStyle w:val="PargrafodaLista"/>
        <w:numPr>
          <w:ilvl w:val="0"/>
          <w:numId w:val="20"/>
        </w:numPr>
        <w:ind w:left="567" w:hanging="283"/>
        <w:rPr>
          <w:sz w:val="28"/>
        </w:rPr>
      </w:pPr>
      <w:r>
        <w:rPr>
          <w:sz w:val="28"/>
        </w:rPr>
        <w:t>Recolhimento do fluido refrigerante retido na carcaça do filtro secador para o cilindro (</w:t>
      </w:r>
      <w:r w:rsidR="00A54BE5">
        <w:rPr>
          <w:sz w:val="28"/>
        </w:rPr>
        <w:t xml:space="preserve">cerca de </w:t>
      </w:r>
      <w:r>
        <w:rPr>
          <w:sz w:val="28"/>
        </w:rPr>
        <w:t>200 g);</w:t>
      </w:r>
    </w:p>
    <w:p w:rsidR="00BA6ABC" w:rsidRDefault="00BA6ABC" w:rsidP="00AF7A8B">
      <w:pPr>
        <w:pStyle w:val="PargrafodaLista"/>
        <w:numPr>
          <w:ilvl w:val="0"/>
          <w:numId w:val="20"/>
        </w:numPr>
        <w:ind w:left="567" w:hanging="283"/>
        <w:rPr>
          <w:sz w:val="28"/>
        </w:rPr>
      </w:pPr>
      <w:r>
        <w:rPr>
          <w:sz w:val="28"/>
        </w:rPr>
        <w:t>Abertura do filtro secador</w:t>
      </w:r>
      <w:r w:rsidR="00A54BE5">
        <w:rPr>
          <w:sz w:val="28"/>
        </w:rPr>
        <w:t>, limpeza interna</w:t>
      </w:r>
      <w:r>
        <w:rPr>
          <w:sz w:val="28"/>
        </w:rPr>
        <w:t xml:space="preserve"> e troca dos núcleos. Foram instalados </w:t>
      </w:r>
      <w:proofErr w:type="gramStart"/>
      <w:r>
        <w:rPr>
          <w:sz w:val="28"/>
        </w:rPr>
        <w:t>2</w:t>
      </w:r>
      <w:proofErr w:type="gramEnd"/>
      <w:r>
        <w:rPr>
          <w:sz w:val="28"/>
        </w:rPr>
        <w:t xml:space="preserve"> novos núcleos modelo 48</w:t>
      </w:r>
      <w:r w:rsidR="00A54BE5">
        <w:rPr>
          <w:sz w:val="28"/>
        </w:rPr>
        <w:t>-</w:t>
      </w:r>
      <w:r>
        <w:rPr>
          <w:sz w:val="28"/>
        </w:rPr>
        <w:t>DC (80% de Molecular Sieves e 20% de Alumina Ativada) . Absorve umidade e ácido no sistema com eficácia;</w:t>
      </w:r>
    </w:p>
    <w:p w:rsidR="00BA6ABC" w:rsidRDefault="00BA6ABC" w:rsidP="00AF7A8B">
      <w:pPr>
        <w:pStyle w:val="PargrafodaLista"/>
        <w:numPr>
          <w:ilvl w:val="0"/>
          <w:numId w:val="20"/>
        </w:numPr>
        <w:ind w:left="567" w:hanging="283"/>
        <w:rPr>
          <w:sz w:val="28"/>
        </w:rPr>
      </w:pPr>
      <w:r>
        <w:rPr>
          <w:sz w:val="28"/>
        </w:rPr>
        <w:t>Fechamento do filtro secador;</w:t>
      </w:r>
    </w:p>
    <w:p w:rsidR="00BA6ABC" w:rsidRDefault="00BA6ABC" w:rsidP="00AF7A8B">
      <w:pPr>
        <w:pStyle w:val="PargrafodaLista"/>
        <w:numPr>
          <w:ilvl w:val="0"/>
          <w:numId w:val="20"/>
        </w:numPr>
        <w:ind w:left="567" w:hanging="283"/>
        <w:rPr>
          <w:sz w:val="28"/>
        </w:rPr>
      </w:pPr>
      <w:r>
        <w:rPr>
          <w:sz w:val="28"/>
        </w:rPr>
        <w:t>Realizado vácuo no filtro secador;</w:t>
      </w:r>
    </w:p>
    <w:p w:rsidR="00BA6ABC" w:rsidRDefault="00BA6ABC" w:rsidP="00AF7A8B">
      <w:pPr>
        <w:pStyle w:val="PargrafodaLista"/>
        <w:numPr>
          <w:ilvl w:val="0"/>
          <w:numId w:val="20"/>
        </w:numPr>
        <w:ind w:left="567" w:hanging="283"/>
        <w:rPr>
          <w:sz w:val="28"/>
        </w:rPr>
      </w:pPr>
      <w:r>
        <w:rPr>
          <w:sz w:val="28"/>
        </w:rPr>
        <w:t xml:space="preserve">Fechamento das válvulas de serviço das linhas de sucção do Rack e da válvula de serviço </w:t>
      </w:r>
      <w:r w:rsidR="00A54BE5">
        <w:rPr>
          <w:sz w:val="28"/>
        </w:rPr>
        <w:t xml:space="preserve">de descarga </w:t>
      </w:r>
      <w:r>
        <w:rPr>
          <w:sz w:val="28"/>
        </w:rPr>
        <w:t>do compressor;</w:t>
      </w:r>
    </w:p>
    <w:p w:rsidR="00BA6ABC" w:rsidRDefault="00BA6ABC" w:rsidP="00BA6ABC">
      <w:pPr>
        <w:pStyle w:val="PargrafodaLista"/>
        <w:numPr>
          <w:ilvl w:val="0"/>
          <w:numId w:val="20"/>
        </w:numPr>
        <w:ind w:left="567" w:hanging="283"/>
        <w:rPr>
          <w:sz w:val="28"/>
        </w:rPr>
      </w:pPr>
      <w:r>
        <w:rPr>
          <w:sz w:val="28"/>
        </w:rPr>
        <w:t xml:space="preserve">Recolhimento do fluido refrigerante retido na sucção </w:t>
      </w:r>
      <w:r w:rsidR="00A54BE5">
        <w:rPr>
          <w:sz w:val="28"/>
        </w:rPr>
        <w:t xml:space="preserve">do rack e </w:t>
      </w:r>
      <w:r>
        <w:rPr>
          <w:sz w:val="28"/>
        </w:rPr>
        <w:t>para o cilindro (</w:t>
      </w:r>
      <w:r w:rsidR="00A54BE5">
        <w:rPr>
          <w:sz w:val="28"/>
        </w:rPr>
        <w:t>cerca de 150</w:t>
      </w:r>
      <w:r>
        <w:rPr>
          <w:sz w:val="28"/>
        </w:rPr>
        <w:t xml:space="preserve"> g);</w:t>
      </w:r>
    </w:p>
    <w:p w:rsidR="00A54BE5" w:rsidRDefault="00A54BE5" w:rsidP="00A54BE5">
      <w:pPr>
        <w:pStyle w:val="PargrafodaLista"/>
        <w:numPr>
          <w:ilvl w:val="0"/>
          <w:numId w:val="20"/>
        </w:numPr>
        <w:ind w:left="567" w:hanging="283"/>
        <w:rPr>
          <w:sz w:val="28"/>
        </w:rPr>
      </w:pPr>
      <w:r>
        <w:rPr>
          <w:sz w:val="28"/>
        </w:rPr>
        <w:t>Abertura do filtro de sucção, limpeza interna e troca do núcleo. Foi instalado um novo núcleo modelo 48-F (Feltro). Para reter partículas sólidas (impurezas) na linha de sucção;</w:t>
      </w:r>
    </w:p>
    <w:p w:rsidR="00A54BE5" w:rsidRDefault="00A54BE5" w:rsidP="00A54BE5">
      <w:pPr>
        <w:pStyle w:val="PargrafodaLista"/>
        <w:numPr>
          <w:ilvl w:val="0"/>
          <w:numId w:val="20"/>
        </w:numPr>
        <w:ind w:left="567" w:hanging="283"/>
        <w:rPr>
          <w:sz w:val="28"/>
        </w:rPr>
      </w:pPr>
      <w:r>
        <w:rPr>
          <w:sz w:val="28"/>
        </w:rPr>
        <w:t>Remoção do óleo do compressor. Limpeza do filtro de óleo;</w:t>
      </w:r>
    </w:p>
    <w:p w:rsidR="00A54BE5" w:rsidRDefault="00A54BE5" w:rsidP="00BA6ABC">
      <w:pPr>
        <w:pStyle w:val="PargrafodaLista"/>
        <w:numPr>
          <w:ilvl w:val="0"/>
          <w:numId w:val="20"/>
        </w:numPr>
        <w:ind w:left="567" w:hanging="283"/>
        <w:rPr>
          <w:sz w:val="28"/>
        </w:rPr>
      </w:pPr>
      <w:r>
        <w:rPr>
          <w:sz w:val="28"/>
        </w:rPr>
        <w:t>Realização de vácuo na sucção do rack e compressor;</w:t>
      </w:r>
    </w:p>
    <w:p w:rsidR="00A54BE5" w:rsidRDefault="00A54BE5" w:rsidP="00BA6ABC">
      <w:pPr>
        <w:pStyle w:val="PargrafodaLista"/>
        <w:numPr>
          <w:ilvl w:val="0"/>
          <w:numId w:val="20"/>
        </w:numPr>
        <w:ind w:left="567" w:hanging="283"/>
        <w:rPr>
          <w:sz w:val="28"/>
        </w:rPr>
      </w:pPr>
      <w:r>
        <w:rPr>
          <w:sz w:val="28"/>
        </w:rPr>
        <w:t>Carga de óleo para o compressor;</w:t>
      </w:r>
    </w:p>
    <w:p w:rsidR="00A54BE5" w:rsidRDefault="00A54BE5" w:rsidP="00BA6ABC">
      <w:pPr>
        <w:pStyle w:val="PargrafodaLista"/>
        <w:numPr>
          <w:ilvl w:val="0"/>
          <w:numId w:val="20"/>
        </w:numPr>
        <w:ind w:left="567" w:hanging="283"/>
        <w:rPr>
          <w:sz w:val="28"/>
        </w:rPr>
      </w:pPr>
      <w:r>
        <w:rPr>
          <w:sz w:val="28"/>
        </w:rPr>
        <w:t>Reposição do fluido refrigerante recolhido;</w:t>
      </w:r>
    </w:p>
    <w:p w:rsidR="002077E5" w:rsidRPr="00A54BE5" w:rsidRDefault="00A54BE5" w:rsidP="002077E5">
      <w:pPr>
        <w:pStyle w:val="PargrafodaLista"/>
        <w:numPr>
          <w:ilvl w:val="0"/>
          <w:numId w:val="20"/>
        </w:numPr>
        <w:ind w:left="567" w:hanging="283"/>
      </w:pPr>
      <w:r w:rsidRPr="00A54BE5">
        <w:rPr>
          <w:sz w:val="28"/>
        </w:rPr>
        <w:t>Start-Up do sistema</w:t>
      </w:r>
    </w:p>
    <w:p w:rsidR="00A54BE5" w:rsidRDefault="00A54BE5" w:rsidP="00A54BE5">
      <w:pPr>
        <w:pStyle w:val="PargrafodaLista"/>
        <w:ind w:left="567"/>
      </w:pPr>
    </w:p>
    <w:p w:rsidR="001D2297" w:rsidRDefault="001D2297" w:rsidP="001D2297">
      <w:pPr>
        <w:rPr>
          <w:sz w:val="28"/>
        </w:rPr>
      </w:pPr>
      <w:r>
        <w:rPr>
          <w:sz w:val="28"/>
        </w:rPr>
        <w:t xml:space="preserve">- Como não tivemos vazamentos nos sistemas de resfriados e de congelados, não houve necessidade de ajustar a carga de fluido refrigerante no período mencionado de 30/04/2018 até 12/06/2018. </w:t>
      </w:r>
    </w:p>
    <w:p w:rsidR="00160801" w:rsidRDefault="00160801" w:rsidP="00A54BE5">
      <w:pPr>
        <w:pStyle w:val="PargrafodaLista"/>
        <w:ind w:left="567"/>
      </w:pPr>
    </w:p>
    <w:p w:rsidR="00A54BE5" w:rsidRDefault="00A54BE5" w:rsidP="00A54BE5">
      <w:pPr>
        <w:rPr>
          <w:sz w:val="28"/>
        </w:rPr>
      </w:pPr>
      <w:r>
        <w:rPr>
          <w:sz w:val="28"/>
        </w:rPr>
        <w:lastRenderedPageBreak/>
        <w:t>- Análise do Óleo dos compressores</w:t>
      </w:r>
    </w:p>
    <w:p w:rsidR="00A54BE5" w:rsidRDefault="00A54BE5" w:rsidP="00A54BE5">
      <w:pPr>
        <w:rPr>
          <w:sz w:val="28"/>
        </w:rPr>
      </w:pPr>
      <w:r>
        <w:rPr>
          <w:sz w:val="28"/>
        </w:rPr>
        <w:t>Congelados</w:t>
      </w:r>
      <w:r>
        <w:rPr>
          <w:sz w:val="28"/>
        </w:rPr>
        <w:tab/>
      </w:r>
      <w:r>
        <w:rPr>
          <w:sz w:val="28"/>
        </w:rPr>
        <w:tab/>
      </w:r>
      <w:r>
        <w:rPr>
          <w:sz w:val="28"/>
        </w:rPr>
        <w:tab/>
      </w:r>
      <w:r>
        <w:rPr>
          <w:sz w:val="28"/>
        </w:rPr>
        <w:tab/>
      </w:r>
      <w:r>
        <w:rPr>
          <w:sz w:val="28"/>
        </w:rPr>
        <w:tab/>
      </w:r>
      <w:r>
        <w:rPr>
          <w:sz w:val="28"/>
        </w:rPr>
        <w:tab/>
      </w:r>
      <w:r>
        <w:rPr>
          <w:sz w:val="28"/>
        </w:rPr>
        <w:tab/>
        <w:t>Resfriados</w:t>
      </w:r>
    </w:p>
    <w:p w:rsidR="00A54BE5" w:rsidRPr="00CD2BEC" w:rsidRDefault="00A54BE5" w:rsidP="00A54BE5">
      <w:pPr>
        <w:rPr>
          <w:sz w:val="28"/>
        </w:rPr>
      </w:pPr>
      <w:r>
        <w:rPr>
          <w:noProof/>
          <w:sz w:val="28"/>
          <w:lang w:val="pt-BR" w:eastAsia="pt-BR"/>
        </w:rPr>
        <w:drawing>
          <wp:inline distT="0" distB="0" distL="0" distR="0" wp14:anchorId="01E7D015" wp14:editId="35266489">
            <wp:extent cx="2924195" cy="1587235"/>
            <wp:effectExtent l="1905"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926931" cy="1588720"/>
                    </a:xfrm>
                    <a:prstGeom prst="rect">
                      <a:avLst/>
                    </a:prstGeom>
                    <a:noFill/>
                    <a:ln>
                      <a:noFill/>
                    </a:ln>
                  </pic:spPr>
                </pic:pic>
              </a:graphicData>
            </a:graphic>
          </wp:inline>
        </w:drawing>
      </w:r>
      <w:r>
        <w:rPr>
          <w:sz w:val="28"/>
        </w:rPr>
        <w:tab/>
      </w:r>
      <w:r>
        <w:rPr>
          <w:sz w:val="28"/>
        </w:rPr>
        <w:tab/>
      </w:r>
      <w:r>
        <w:rPr>
          <w:sz w:val="28"/>
        </w:rPr>
        <w:tab/>
      </w:r>
      <w:r>
        <w:rPr>
          <w:sz w:val="28"/>
        </w:rPr>
        <w:tab/>
      </w:r>
      <w:r>
        <w:rPr>
          <w:sz w:val="28"/>
        </w:rPr>
        <w:tab/>
        <w:t xml:space="preserve"> </w:t>
      </w:r>
      <w:r>
        <w:rPr>
          <w:noProof/>
          <w:sz w:val="28"/>
          <w:lang w:val="pt-BR" w:eastAsia="pt-BR"/>
        </w:rPr>
        <w:drawing>
          <wp:inline distT="0" distB="0" distL="0" distR="0" wp14:anchorId="1CEBAA60" wp14:editId="17F3DDC0">
            <wp:extent cx="2897154" cy="1790268"/>
            <wp:effectExtent l="952"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896615" cy="1789935"/>
                    </a:xfrm>
                    <a:prstGeom prst="rect">
                      <a:avLst/>
                    </a:prstGeom>
                    <a:noFill/>
                    <a:ln>
                      <a:noFill/>
                    </a:ln>
                  </pic:spPr>
                </pic:pic>
              </a:graphicData>
            </a:graphic>
          </wp:inline>
        </w:drawing>
      </w:r>
    </w:p>
    <w:p w:rsidR="00A54BE5" w:rsidRDefault="00A54BE5" w:rsidP="00A54BE5">
      <w:pPr>
        <w:pStyle w:val="PargrafodaLista"/>
        <w:numPr>
          <w:ilvl w:val="0"/>
          <w:numId w:val="21"/>
        </w:numPr>
        <w:rPr>
          <w:sz w:val="28"/>
        </w:rPr>
      </w:pPr>
      <w:r w:rsidRPr="00A54BE5">
        <w:rPr>
          <w:sz w:val="28"/>
        </w:rPr>
        <w:t xml:space="preserve">Os testes de óleo apontaram acidez moderada próxima a um valor de baixa acidez. </w:t>
      </w:r>
    </w:p>
    <w:p w:rsidR="00A54BE5" w:rsidRPr="00A54BE5" w:rsidRDefault="00A54BE5" w:rsidP="00A54BE5">
      <w:pPr>
        <w:pStyle w:val="PargrafodaLista"/>
        <w:rPr>
          <w:sz w:val="28"/>
        </w:rPr>
      </w:pPr>
    </w:p>
    <w:p w:rsidR="00A54BE5" w:rsidRDefault="00A54BE5" w:rsidP="00A54BE5">
      <w:pPr>
        <w:pStyle w:val="PargrafodaLista"/>
        <w:numPr>
          <w:ilvl w:val="0"/>
          <w:numId w:val="21"/>
        </w:numPr>
        <w:rPr>
          <w:sz w:val="28"/>
        </w:rPr>
      </w:pPr>
      <w:r w:rsidRPr="00A54BE5">
        <w:rPr>
          <w:sz w:val="28"/>
        </w:rPr>
        <w:t>Análise: Antes da intervenção os sistemas de congelados e resfriados operavam em condições desfavoráveis, ou seja, baixa carga de fluido refrigerante devido aos vazamentos e com altas temperaturas, além de umidade no sistema, criando assim elevada acidez. Após a intervenção realizada em abril/2018 foram instalados novos núcleos para os filtros tipo carcaça existentes na linha de líquido e na linha de sucção. Essa acidez diminuiu muito após a instalação dos novos filtros e com os ajustes nas cargas de fluido refrigerante e regulagem dos parâmetros de operação dos sistemas. A acidez moderada no óleo dos sistemas indicadas nas amostras dos testes é aceitável já que os sistemas estavam em funcionamento há um mês e meio após a intervenção e ainda em processo de limpeza e remoção da acidez remanescente.</w:t>
      </w:r>
    </w:p>
    <w:p w:rsidR="001D2297" w:rsidRPr="001D2297" w:rsidRDefault="001D2297" w:rsidP="001D2297">
      <w:pPr>
        <w:pStyle w:val="PargrafodaLista"/>
        <w:rPr>
          <w:sz w:val="28"/>
        </w:rPr>
      </w:pPr>
    </w:p>
    <w:p w:rsidR="00EB4862" w:rsidRDefault="00EB4862" w:rsidP="00EB4862">
      <w:pPr>
        <w:rPr>
          <w:sz w:val="28"/>
        </w:rPr>
      </w:pPr>
      <w:r>
        <w:rPr>
          <w:sz w:val="28"/>
        </w:rPr>
        <w:t xml:space="preserve">- Fizemos uma vistoria em vários possíveis pontos de vazamento nos Racks de compressores. Através do detector eletrônico de vazamentos, verificamos que ainda existe um micro vazamento na válvula de serviço de sucção do compressor de congelados que já fora apontado no </w:t>
      </w:r>
      <w:r w:rsidRPr="00EB4862">
        <w:rPr>
          <w:sz w:val="28"/>
        </w:rPr>
        <w:t xml:space="preserve">Relatório </w:t>
      </w:r>
      <w:r>
        <w:rPr>
          <w:sz w:val="28"/>
        </w:rPr>
        <w:t xml:space="preserve">de </w:t>
      </w:r>
      <w:r w:rsidRPr="00EB4862">
        <w:rPr>
          <w:sz w:val="28"/>
        </w:rPr>
        <w:t xml:space="preserve">Análise de </w:t>
      </w:r>
      <w:r w:rsidR="00D94DD7">
        <w:rPr>
          <w:sz w:val="28"/>
        </w:rPr>
        <w:lastRenderedPageBreak/>
        <w:t>v</w:t>
      </w:r>
      <w:r w:rsidRPr="00EB4862">
        <w:rPr>
          <w:sz w:val="28"/>
        </w:rPr>
        <w:t>azamento</w:t>
      </w:r>
      <w:r>
        <w:rPr>
          <w:sz w:val="28"/>
        </w:rPr>
        <w:t xml:space="preserve">s de </w:t>
      </w:r>
      <w:r w:rsidRPr="00EB4862">
        <w:rPr>
          <w:sz w:val="28"/>
        </w:rPr>
        <w:t>Congelados</w:t>
      </w:r>
      <w:r>
        <w:rPr>
          <w:sz w:val="28"/>
        </w:rPr>
        <w:t xml:space="preserve"> - </w:t>
      </w:r>
      <w:proofErr w:type="gramStart"/>
      <w:r>
        <w:rPr>
          <w:sz w:val="28"/>
        </w:rPr>
        <w:t>pós intervenção</w:t>
      </w:r>
      <w:proofErr w:type="gramEnd"/>
      <w:r>
        <w:rPr>
          <w:sz w:val="28"/>
        </w:rPr>
        <w:t xml:space="preserve">, item (50). </w:t>
      </w:r>
      <w:r w:rsidR="001D2297">
        <w:rPr>
          <w:sz w:val="28"/>
        </w:rPr>
        <w:t>Foi solicitada a troca desta válvula ao cliente logo após a intervenção, porém e</w:t>
      </w:r>
      <w:r>
        <w:rPr>
          <w:sz w:val="28"/>
        </w:rPr>
        <w:t>sta válvula de serviço ainda não foi trocada pelo supermercado</w:t>
      </w:r>
      <w:r w:rsidR="001D2297">
        <w:rPr>
          <w:sz w:val="28"/>
        </w:rPr>
        <w:t xml:space="preserve"> e consequentemente permanece o micro vazamento</w:t>
      </w:r>
      <w:r w:rsidR="00D94DD7">
        <w:rPr>
          <w:sz w:val="28"/>
        </w:rPr>
        <w:t>;</w:t>
      </w:r>
    </w:p>
    <w:p w:rsidR="001D2297" w:rsidRDefault="001D2297" w:rsidP="001D2297">
      <w:pPr>
        <w:rPr>
          <w:sz w:val="28"/>
        </w:rPr>
      </w:pPr>
      <w:r>
        <w:rPr>
          <w:sz w:val="28"/>
        </w:rPr>
        <w:t xml:space="preserve">- Após as análises de óleo, verificações de vazamentos e o </w:t>
      </w:r>
      <w:r w:rsidRPr="001D2297">
        <w:rPr>
          <w:i/>
          <w:sz w:val="28"/>
        </w:rPr>
        <w:t>Start-Up</w:t>
      </w:r>
      <w:r>
        <w:rPr>
          <w:sz w:val="28"/>
        </w:rPr>
        <w:t xml:space="preserve"> dos compressores, foram </w:t>
      </w:r>
      <w:proofErr w:type="gramStart"/>
      <w:r>
        <w:rPr>
          <w:sz w:val="28"/>
        </w:rPr>
        <w:t>realizadas</w:t>
      </w:r>
      <w:proofErr w:type="gramEnd"/>
      <w:r>
        <w:rPr>
          <w:sz w:val="28"/>
        </w:rPr>
        <w:t xml:space="preserve"> as leituras de temperaturas, pressões, tensões e correntes de trabalho dos equipamentos para preenchimento do “Protocolo de Operação dos Sistemas”</w:t>
      </w:r>
      <w:r w:rsidR="00D94DD7">
        <w:rPr>
          <w:sz w:val="28"/>
        </w:rPr>
        <w:t>;</w:t>
      </w:r>
    </w:p>
    <w:p w:rsidR="00D94DD7" w:rsidRDefault="00D94DD7" w:rsidP="00D94DD7">
      <w:pPr>
        <w:rPr>
          <w:sz w:val="28"/>
        </w:rPr>
      </w:pPr>
      <w:r>
        <w:rPr>
          <w:sz w:val="28"/>
        </w:rPr>
        <w:t>- Retirada dos sensores de temperatura (</w:t>
      </w:r>
      <w:r w:rsidRPr="00937388">
        <w:rPr>
          <w:i/>
          <w:sz w:val="28"/>
        </w:rPr>
        <w:t>data loggers</w:t>
      </w:r>
      <w:r>
        <w:rPr>
          <w:sz w:val="28"/>
        </w:rPr>
        <w:t xml:space="preserve"> EBI 20 da </w:t>
      </w:r>
      <w:proofErr w:type="gramStart"/>
      <w:r>
        <w:rPr>
          <w:sz w:val="28"/>
        </w:rPr>
        <w:t>ebro</w:t>
      </w:r>
      <w:proofErr w:type="gramEnd"/>
      <w:r>
        <w:rPr>
          <w:sz w:val="28"/>
        </w:rPr>
        <w:t>) dos expositores do sistema de resfriados e de congelados;</w:t>
      </w:r>
    </w:p>
    <w:p w:rsidR="00CD16D0" w:rsidRDefault="00CD16D0" w:rsidP="002077E5"/>
    <w:p w:rsidR="00CD2BEC" w:rsidRPr="00CD2BEC" w:rsidRDefault="00CD2BEC" w:rsidP="00CD2BEC">
      <w:pPr>
        <w:pStyle w:val="Ttulo1"/>
        <w:rPr>
          <w:sz w:val="28"/>
        </w:rPr>
      </w:pPr>
      <w:r w:rsidRPr="00CD2BEC">
        <w:rPr>
          <w:sz w:val="28"/>
        </w:rPr>
        <w:t>1</w:t>
      </w:r>
      <w:r w:rsidR="001D2297">
        <w:rPr>
          <w:sz w:val="28"/>
        </w:rPr>
        <w:t>3</w:t>
      </w:r>
      <w:r w:rsidRPr="00CD2BEC">
        <w:rPr>
          <w:sz w:val="28"/>
        </w:rPr>
        <w:t>/0</w:t>
      </w:r>
      <w:r w:rsidR="001D2297">
        <w:rPr>
          <w:sz w:val="28"/>
        </w:rPr>
        <w:t>6</w:t>
      </w:r>
      <w:r w:rsidRPr="00CD2BEC">
        <w:rPr>
          <w:sz w:val="28"/>
        </w:rPr>
        <w:t>/2018</w:t>
      </w:r>
    </w:p>
    <w:p w:rsidR="001D2297" w:rsidRDefault="001D2297" w:rsidP="001D2297">
      <w:pPr>
        <w:rPr>
          <w:sz w:val="28"/>
        </w:rPr>
      </w:pPr>
      <w:r>
        <w:rPr>
          <w:sz w:val="28"/>
        </w:rPr>
        <w:t>- Visita do MMA para vistoriar o trabalho completo realizado em abril/2018 e em junho/2018</w:t>
      </w:r>
    </w:p>
    <w:p w:rsidR="001D2297" w:rsidRDefault="001D2297" w:rsidP="001D2297">
      <w:pPr>
        <w:rPr>
          <w:sz w:val="28"/>
        </w:rPr>
      </w:pPr>
      <w:r>
        <w:rPr>
          <w:sz w:val="28"/>
        </w:rPr>
        <w:t xml:space="preserve">- Retirada do </w:t>
      </w:r>
      <w:proofErr w:type="gramStart"/>
      <w:r w:rsidRPr="00CD2BEC">
        <w:rPr>
          <w:i/>
          <w:sz w:val="28"/>
        </w:rPr>
        <w:t>ClimaCheck</w:t>
      </w:r>
      <w:proofErr w:type="gramEnd"/>
      <w:r>
        <w:rPr>
          <w:sz w:val="28"/>
        </w:rPr>
        <w:t xml:space="preserve"> do Compressor do sistema de Congelados que estava instalado desde o dia 11/06/2018;</w:t>
      </w:r>
    </w:p>
    <w:sectPr w:rsidR="001D2297" w:rsidSect="004E1AED">
      <w:footerReference w:type="default" r:id="rId15"/>
      <w:pgSz w:w="11907" w:h="16839" w:code="9"/>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172" w:rsidRDefault="00683172">
      <w:pPr>
        <w:spacing w:after="0" w:line="240" w:lineRule="auto"/>
      </w:pPr>
      <w:r>
        <w:separator/>
      </w:r>
    </w:p>
  </w:endnote>
  <w:endnote w:type="continuationSeparator" w:id="0">
    <w:p w:rsidR="00683172" w:rsidRDefault="00683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527538"/>
      <w:docPartObj>
        <w:docPartGallery w:val="Page Numbers (Bottom of Page)"/>
        <w:docPartUnique/>
      </w:docPartObj>
    </w:sdtPr>
    <w:sdtEndPr>
      <w:rPr>
        <w:noProof/>
      </w:rPr>
    </w:sdtEndPr>
    <w:sdtContent>
      <w:p w:rsidR="005C648A" w:rsidRDefault="005C648A">
        <w:pPr>
          <w:pStyle w:val="Rodap"/>
        </w:pPr>
        <w:r>
          <w:rPr>
            <w:lang w:val="pt-BR" w:bidi="pt-BR"/>
          </w:rPr>
          <w:fldChar w:fldCharType="begin"/>
        </w:r>
        <w:r>
          <w:rPr>
            <w:lang w:val="pt-BR" w:bidi="pt-BR"/>
          </w:rPr>
          <w:instrText xml:space="preserve"> PAGE   \* MERGEFORMAT </w:instrText>
        </w:r>
        <w:r>
          <w:rPr>
            <w:lang w:val="pt-BR" w:bidi="pt-BR"/>
          </w:rPr>
          <w:fldChar w:fldCharType="separate"/>
        </w:r>
        <w:r w:rsidR="003F0626">
          <w:rPr>
            <w:noProof/>
            <w:lang w:val="pt-BR" w:bidi="pt-BR"/>
          </w:rPr>
          <w:t>2</w:t>
        </w:r>
        <w:r>
          <w:rPr>
            <w:noProof/>
            <w:lang w:val="pt-BR" w:bidi="pt-B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172" w:rsidRDefault="00683172">
      <w:pPr>
        <w:spacing w:after="0" w:line="240" w:lineRule="auto"/>
      </w:pPr>
      <w:r>
        <w:separator/>
      </w:r>
    </w:p>
  </w:footnote>
  <w:footnote w:type="continuationSeparator" w:id="0">
    <w:p w:rsidR="00683172" w:rsidRDefault="006831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B6686A2"/>
    <w:lvl w:ilvl="0">
      <w:start w:val="1"/>
      <w:numFmt w:val="decimal"/>
      <w:lvlText w:val="%1."/>
      <w:lvlJc w:val="left"/>
      <w:pPr>
        <w:tabs>
          <w:tab w:val="num" w:pos="1800"/>
        </w:tabs>
        <w:ind w:left="1800" w:hanging="360"/>
      </w:pPr>
    </w:lvl>
  </w:abstractNum>
  <w:abstractNum w:abstractNumId="1">
    <w:nsid w:val="FFFFFF7D"/>
    <w:multiLevelType w:val="singleLevel"/>
    <w:tmpl w:val="75BE83CE"/>
    <w:lvl w:ilvl="0">
      <w:start w:val="1"/>
      <w:numFmt w:val="decimal"/>
      <w:lvlText w:val="%1."/>
      <w:lvlJc w:val="left"/>
      <w:pPr>
        <w:tabs>
          <w:tab w:val="num" w:pos="1440"/>
        </w:tabs>
        <w:ind w:left="1440" w:hanging="360"/>
      </w:pPr>
    </w:lvl>
  </w:abstractNum>
  <w:abstractNum w:abstractNumId="2">
    <w:nsid w:val="FFFFFF7E"/>
    <w:multiLevelType w:val="singleLevel"/>
    <w:tmpl w:val="30E2AF90"/>
    <w:lvl w:ilvl="0">
      <w:start w:val="1"/>
      <w:numFmt w:val="decimal"/>
      <w:lvlText w:val="%1."/>
      <w:lvlJc w:val="left"/>
      <w:pPr>
        <w:tabs>
          <w:tab w:val="num" w:pos="1080"/>
        </w:tabs>
        <w:ind w:left="1080" w:hanging="360"/>
      </w:pPr>
    </w:lvl>
  </w:abstractNum>
  <w:abstractNum w:abstractNumId="3">
    <w:nsid w:val="FFFFFF7F"/>
    <w:multiLevelType w:val="singleLevel"/>
    <w:tmpl w:val="3F1A134C"/>
    <w:lvl w:ilvl="0">
      <w:start w:val="1"/>
      <w:numFmt w:val="decimal"/>
      <w:lvlText w:val="%1."/>
      <w:lvlJc w:val="left"/>
      <w:pPr>
        <w:tabs>
          <w:tab w:val="num" w:pos="720"/>
        </w:tabs>
        <w:ind w:left="720" w:hanging="360"/>
      </w:pPr>
    </w:lvl>
  </w:abstractNum>
  <w:abstractNum w:abstractNumId="4">
    <w:nsid w:val="FFFFFF80"/>
    <w:multiLevelType w:val="singleLevel"/>
    <w:tmpl w:val="BAA4C9B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76EF0D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27E0E5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81046D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69AE704"/>
    <w:lvl w:ilvl="0">
      <w:start w:val="1"/>
      <w:numFmt w:val="decimal"/>
      <w:lvlText w:val="%1."/>
      <w:lvlJc w:val="left"/>
      <w:pPr>
        <w:tabs>
          <w:tab w:val="num" w:pos="360"/>
        </w:tabs>
        <w:ind w:left="360" w:hanging="360"/>
      </w:pPr>
    </w:lvl>
  </w:abstractNum>
  <w:abstractNum w:abstractNumId="9">
    <w:nsid w:val="FFFFFF89"/>
    <w:multiLevelType w:val="singleLevel"/>
    <w:tmpl w:val="A32435FA"/>
    <w:lvl w:ilvl="0">
      <w:start w:val="1"/>
      <w:numFmt w:val="bullet"/>
      <w:lvlText w:val=""/>
      <w:lvlJc w:val="left"/>
      <w:pPr>
        <w:tabs>
          <w:tab w:val="num" w:pos="360"/>
        </w:tabs>
        <w:ind w:left="360" w:hanging="360"/>
      </w:pPr>
      <w:rPr>
        <w:rFonts w:ascii="Symbol" w:hAnsi="Symbol" w:hint="default"/>
      </w:rPr>
    </w:lvl>
  </w:abstractNum>
  <w:abstractNum w:abstractNumId="10">
    <w:nsid w:val="13B07E52"/>
    <w:multiLevelType w:val="hybridMultilevel"/>
    <w:tmpl w:val="CC84A3C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nsid w:val="15CB3586"/>
    <w:multiLevelType w:val="hybridMultilevel"/>
    <w:tmpl w:val="9782001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3E04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9CD2F0D"/>
    <w:multiLevelType w:val="hybridMultilevel"/>
    <w:tmpl w:val="A67A3E4E"/>
    <w:lvl w:ilvl="0" w:tplc="0416000D">
      <w:start w:val="1"/>
      <w:numFmt w:val="bullet"/>
      <w:lvlText w:val=""/>
      <w:lvlJc w:val="left"/>
      <w:pPr>
        <w:ind w:left="1446" w:hanging="360"/>
      </w:pPr>
      <w:rPr>
        <w:rFonts w:ascii="Wingdings" w:hAnsi="Wingdings" w:hint="default"/>
      </w:rPr>
    </w:lvl>
    <w:lvl w:ilvl="1" w:tplc="04160003" w:tentative="1">
      <w:start w:val="1"/>
      <w:numFmt w:val="bullet"/>
      <w:lvlText w:val="o"/>
      <w:lvlJc w:val="left"/>
      <w:pPr>
        <w:ind w:left="2166" w:hanging="360"/>
      </w:pPr>
      <w:rPr>
        <w:rFonts w:ascii="Courier New" w:hAnsi="Courier New" w:cs="Courier New" w:hint="default"/>
      </w:rPr>
    </w:lvl>
    <w:lvl w:ilvl="2" w:tplc="04160005" w:tentative="1">
      <w:start w:val="1"/>
      <w:numFmt w:val="bullet"/>
      <w:lvlText w:val=""/>
      <w:lvlJc w:val="left"/>
      <w:pPr>
        <w:ind w:left="2886" w:hanging="360"/>
      </w:pPr>
      <w:rPr>
        <w:rFonts w:ascii="Wingdings" w:hAnsi="Wingdings" w:hint="default"/>
      </w:rPr>
    </w:lvl>
    <w:lvl w:ilvl="3" w:tplc="04160001" w:tentative="1">
      <w:start w:val="1"/>
      <w:numFmt w:val="bullet"/>
      <w:lvlText w:val=""/>
      <w:lvlJc w:val="left"/>
      <w:pPr>
        <w:ind w:left="3606" w:hanging="360"/>
      </w:pPr>
      <w:rPr>
        <w:rFonts w:ascii="Symbol" w:hAnsi="Symbol" w:hint="default"/>
      </w:rPr>
    </w:lvl>
    <w:lvl w:ilvl="4" w:tplc="04160003" w:tentative="1">
      <w:start w:val="1"/>
      <w:numFmt w:val="bullet"/>
      <w:lvlText w:val="o"/>
      <w:lvlJc w:val="left"/>
      <w:pPr>
        <w:ind w:left="4326" w:hanging="360"/>
      </w:pPr>
      <w:rPr>
        <w:rFonts w:ascii="Courier New" w:hAnsi="Courier New" w:cs="Courier New" w:hint="default"/>
      </w:rPr>
    </w:lvl>
    <w:lvl w:ilvl="5" w:tplc="04160005" w:tentative="1">
      <w:start w:val="1"/>
      <w:numFmt w:val="bullet"/>
      <w:lvlText w:val=""/>
      <w:lvlJc w:val="left"/>
      <w:pPr>
        <w:ind w:left="5046" w:hanging="360"/>
      </w:pPr>
      <w:rPr>
        <w:rFonts w:ascii="Wingdings" w:hAnsi="Wingdings" w:hint="default"/>
      </w:rPr>
    </w:lvl>
    <w:lvl w:ilvl="6" w:tplc="04160001" w:tentative="1">
      <w:start w:val="1"/>
      <w:numFmt w:val="bullet"/>
      <w:lvlText w:val=""/>
      <w:lvlJc w:val="left"/>
      <w:pPr>
        <w:ind w:left="5766" w:hanging="360"/>
      </w:pPr>
      <w:rPr>
        <w:rFonts w:ascii="Symbol" w:hAnsi="Symbol" w:hint="default"/>
      </w:rPr>
    </w:lvl>
    <w:lvl w:ilvl="7" w:tplc="04160003" w:tentative="1">
      <w:start w:val="1"/>
      <w:numFmt w:val="bullet"/>
      <w:lvlText w:val="o"/>
      <w:lvlJc w:val="left"/>
      <w:pPr>
        <w:ind w:left="6486" w:hanging="360"/>
      </w:pPr>
      <w:rPr>
        <w:rFonts w:ascii="Courier New" w:hAnsi="Courier New" w:cs="Courier New" w:hint="default"/>
      </w:rPr>
    </w:lvl>
    <w:lvl w:ilvl="8" w:tplc="04160005" w:tentative="1">
      <w:start w:val="1"/>
      <w:numFmt w:val="bullet"/>
      <w:lvlText w:val=""/>
      <w:lvlJc w:val="left"/>
      <w:pPr>
        <w:ind w:left="7206" w:hanging="360"/>
      </w:pPr>
      <w:rPr>
        <w:rFonts w:ascii="Wingdings" w:hAnsi="Wingdings" w:hint="default"/>
      </w:rPr>
    </w:lvl>
  </w:abstractNum>
  <w:abstractNum w:abstractNumId="15">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35D12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76421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7A2C3EB3"/>
    <w:multiLevelType w:val="multilevel"/>
    <w:tmpl w:val="84B46318"/>
    <w:lvl w:ilvl="0">
      <w:start w:val="1"/>
      <w:numFmt w:val="upperRoman"/>
      <w:lvlText w:val="Artigo %1."/>
      <w:lvlJc w:val="left"/>
      <w:pPr>
        <w:ind w:left="0" w:firstLine="0"/>
      </w:pPr>
    </w:lvl>
    <w:lvl w:ilvl="1">
      <w:start w:val="1"/>
      <w:numFmt w:val="decimalZero"/>
      <w:isLgl/>
      <w:lvlText w:val="Seção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nsid w:val="7F3A1AB1"/>
    <w:multiLevelType w:val="multilevel"/>
    <w:tmpl w:val="04090023"/>
    <w:lvl w:ilvl="0">
      <w:start w:val="1"/>
      <w:numFmt w:val="upperRoman"/>
      <w:lvlText w:val="Artigo %1."/>
      <w:lvlJc w:val="left"/>
      <w:pPr>
        <w:ind w:left="0" w:firstLine="0"/>
      </w:pPr>
    </w:lvl>
    <w:lvl w:ilvl="1">
      <w:start w:val="1"/>
      <w:numFmt w:val="decimalZero"/>
      <w:isLgl/>
      <w:lvlText w:val="Seção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6"/>
  </w:num>
  <w:num w:numId="2">
    <w:abstractNumId w:val="12"/>
  </w:num>
  <w:num w:numId="3">
    <w:abstractNumId w:val="15"/>
  </w:num>
  <w:num w:numId="4">
    <w:abstractNumId w:val="13"/>
  </w:num>
  <w:num w:numId="5">
    <w:abstractNumId w:val="18"/>
  </w:num>
  <w:num w:numId="6">
    <w:abstractNumId w:val="19"/>
  </w:num>
  <w:num w:numId="7">
    <w:abstractNumId w:val="17"/>
  </w:num>
  <w:num w:numId="8">
    <w:abstractNumId w:val="2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0"/>
  </w:num>
  <w:num w:numId="20">
    <w:abstractNumId w:val="1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7E5"/>
    <w:rsid w:val="00007D25"/>
    <w:rsid w:val="000B4B6C"/>
    <w:rsid w:val="000D277A"/>
    <w:rsid w:val="00160801"/>
    <w:rsid w:val="00194DF6"/>
    <w:rsid w:val="001D2297"/>
    <w:rsid w:val="002077E5"/>
    <w:rsid w:val="00233FDB"/>
    <w:rsid w:val="00287D80"/>
    <w:rsid w:val="003600DB"/>
    <w:rsid w:val="003F0626"/>
    <w:rsid w:val="003F0A12"/>
    <w:rsid w:val="00413883"/>
    <w:rsid w:val="00427A94"/>
    <w:rsid w:val="004B565C"/>
    <w:rsid w:val="004E1AED"/>
    <w:rsid w:val="0056668D"/>
    <w:rsid w:val="005C12A5"/>
    <w:rsid w:val="005C648A"/>
    <w:rsid w:val="00665420"/>
    <w:rsid w:val="00671614"/>
    <w:rsid w:val="00677586"/>
    <w:rsid w:val="00683172"/>
    <w:rsid w:val="006B2BBA"/>
    <w:rsid w:val="006D3DC8"/>
    <w:rsid w:val="006F3819"/>
    <w:rsid w:val="0076691C"/>
    <w:rsid w:val="007A310A"/>
    <w:rsid w:val="008018BD"/>
    <w:rsid w:val="00802EC6"/>
    <w:rsid w:val="008379E3"/>
    <w:rsid w:val="008942D3"/>
    <w:rsid w:val="008C710D"/>
    <w:rsid w:val="00937388"/>
    <w:rsid w:val="009572D6"/>
    <w:rsid w:val="00A1310C"/>
    <w:rsid w:val="00A4681E"/>
    <w:rsid w:val="00A54BE5"/>
    <w:rsid w:val="00A57E6B"/>
    <w:rsid w:val="00A901C2"/>
    <w:rsid w:val="00AF7A8B"/>
    <w:rsid w:val="00BA3962"/>
    <w:rsid w:val="00BA39EE"/>
    <w:rsid w:val="00BA6ABC"/>
    <w:rsid w:val="00BC2488"/>
    <w:rsid w:val="00BF4322"/>
    <w:rsid w:val="00C67F00"/>
    <w:rsid w:val="00CD16D0"/>
    <w:rsid w:val="00CD2BEC"/>
    <w:rsid w:val="00D3357D"/>
    <w:rsid w:val="00D47A97"/>
    <w:rsid w:val="00D6040D"/>
    <w:rsid w:val="00D94DD7"/>
    <w:rsid w:val="00DC581F"/>
    <w:rsid w:val="00E50A4B"/>
    <w:rsid w:val="00E81947"/>
    <w:rsid w:val="00E95890"/>
    <w:rsid w:val="00EA5B12"/>
    <w:rsid w:val="00EB4862"/>
    <w:rsid w:val="00F17637"/>
    <w:rsid w:val="00F31293"/>
    <w:rsid w:val="00F855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ja-JP" w:bidi="ar-SA"/>
      </w:rPr>
    </w:rPrDefault>
    <w:pPrDefault>
      <w:pPr>
        <w:spacing w:before="120"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1" w:unhideWhenUsed="0"/>
    <w:lsdException w:name="Placeholder Text"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E1AED"/>
  </w:style>
  <w:style w:type="paragraph" w:styleId="Ttulo1">
    <w:name w:val="heading 1"/>
    <w:basedOn w:val="Normal"/>
    <w:next w:val="Normal"/>
    <w:link w:val="Ttulo1Char"/>
    <w:uiPriority w:val="9"/>
    <w:qFormat/>
    <w:rsid w:val="00A1310C"/>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Ttulo2">
    <w:name w:val="heading 2"/>
    <w:basedOn w:val="Normal"/>
    <w:next w:val="Normal"/>
    <w:link w:val="Ttulo2Char"/>
    <w:uiPriority w:val="9"/>
    <w:semiHidden/>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Ttulo3">
    <w:name w:val="heading 3"/>
    <w:basedOn w:val="Normal"/>
    <w:next w:val="Normal"/>
    <w:link w:val="Ttulo3Char"/>
    <w:uiPriority w:val="9"/>
    <w:semiHidden/>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Ttulo4">
    <w:name w:val="heading 4"/>
    <w:basedOn w:val="Normal"/>
    <w:next w:val="Normal"/>
    <w:link w:val="Ttulo4Char"/>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Ttulo5">
    <w:name w:val="heading 5"/>
    <w:basedOn w:val="Normal"/>
    <w:next w:val="Normal"/>
    <w:link w:val="Ttulo5Char"/>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Ttulo6">
    <w:name w:val="heading 6"/>
    <w:basedOn w:val="Normal"/>
    <w:next w:val="Normal"/>
    <w:link w:val="Ttulo6Char"/>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Ttulo7">
    <w:name w:val="heading 7"/>
    <w:basedOn w:val="Normal"/>
    <w:next w:val="Normal"/>
    <w:link w:val="Ttulo7Char"/>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Ttulo8">
    <w:name w:val="heading 8"/>
    <w:basedOn w:val="Normal"/>
    <w:next w:val="Normal"/>
    <w:link w:val="Ttulo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Ttulo9">
    <w:name w:val="heading 9"/>
    <w:basedOn w:val="Normal"/>
    <w:next w:val="Normal"/>
    <w:link w:val="Ttulo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1310C"/>
    <w:rPr>
      <w:rFonts w:asciiTheme="majorHAnsi" w:eastAsiaTheme="majorEastAsia" w:hAnsiTheme="majorHAnsi" w:cstheme="majorBidi"/>
      <w:caps/>
      <w:color w:val="FFFFFF" w:themeColor="background1"/>
      <w:spacing w:val="15"/>
      <w:shd w:val="clear" w:color="auto" w:fill="0673A5" w:themeFill="text2" w:themeFillShade="BF"/>
    </w:rPr>
  </w:style>
  <w:style w:type="character" w:customStyle="1" w:styleId="Ttulo2Char">
    <w:name w:val="Título 2 Char"/>
    <w:basedOn w:val="Fontepargpadro"/>
    <w:link w:val="Ttulo2"/>
    <w:uiPriority w:val="9"/>
    <w:rPr>
      <w:rFonts w:asciiTheme="majorHAnsi" w:eastAsiaTheme="majorEastAsia" w:hAnsiTheme="majorHAnsi" w:cstheme="majorBidi"/>
      <w:caps/>
      <w:spacing w:val="15"/>
      <w:shd w:val="clear" w:color="auto" w:fill="C9ECFC" w:themeFill="text2" w:themeFillTint="33"/>
    </w:rPr>
  </w:style>
  <w:style w:type="character" w:customStyle="1" w:styleId="Ttulo3Char">
    <w:name w:val="Título 3 Char"/>
    <w:basedOn w:val="Fontepargpadro"/>
    <w:link w:val="Ttulo3"/>
    <w:uiPriority w:val="9"/>
    <w:rPr>
      <w:rFonts w:asciiTheme="majorHAnsi" w:eastAsiaTheme="majorEastAsia" w:hAnsiTheme="majorHAnsi" w:cstheme="majorBidi"/>
      <w:caps/>
      <w:color w:val="044D6E" w:themeColor="text2" w:themeShade="80"/>
      <w:spacing w:val="15"/>
    </w:rPr>
  </w:style>
  <w:style w:type="table" w:styleId="Tabelacomgrade">
    <w:name w:val="Table Grid"/>
    <w:basedOn w:val="Tabela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tulo">
    <w:name w:val="Title"/>
    <w:basedOn w:val="Normal"/>
    <w:link w:val="TtuloChar"/>
    <w:uiPriority w:val="1"/>
    <w:qFormat/>
    <w:rsid w:val="00A1310C"/>
    <w:pPr>
      <w:spacing w:before="0" w:after="0"/>
    </w:pPr>
    <w:rPr>
      <w:rFonts w:asciiTheme="majorHAnsi" w:eastAsiaTheme="majorEastAsia" w:hAnsiTheme="majorHAnsi" w:cstheme="majorBidi"/>
      <w:caps/>
      <w:color w:val="0673A5" w:themeColor="text2" w:themeShade="BF"/>
      <w:spacing w:val="10"/>
      <w:sz w:val="52"/>
      <w:szCs w:val="52"/>
    </w:rPr>
  </w:style>
  <w:style w:type="character" w:customStyle="1" w:styleId="TtuloChar">
    <w:name w:val="Título Char"/>
    <w:basedOn w:val="Fontepargpadro"/>
    <w:link w:val="Ttulo"/>
    <w:uiPriority w:val="1"/>
    <w:rsid w:val="00A1310C"/>
    <w:rPr>
      <w:rFonts w:asciiTheme="majorHAnsi" w:eastAsiaTheme="majorEastAsia" w:hAnsiTheme="majorHAnsi" w:cstheme="majorBidi"/>
      <w:caps/>
      <w:color w:val="0673A5" w:themeColor="text2" w:themeShade="BF"/>
      <w:spacing w:val="10"/>
      <w:sz w:val="52"/>
      <w:szCs w:val="52"/>
    </w:rPr>
  </w:style>
  <w:style w:type="paragraph" w:styleId="Subttulo">
    <w:name w:val="Subtitle"/>
    <w:basedOn w:val="Normal"/>
    <w:next w:val="Normal"/>
    <w:link w:val="SubttuloChar"/>
    <w:uiPriority w:val="11"/>
    <w:semiHidden/>
    <w:unhideWhenUsed/>
    <w:qFormat/>
    <w:rsid w:val="004E1AED"/>
    <w:pPr>
      <w:numPr>
        <w:ilvl w:val="1"/>
      </w:numPr>
      <w:spacing w:after="160"/>
    </w:pPr>
    <w:rPr>
      <w:color w:val="404040" w:themeColor="text1" w:themeTint="E6"/>
    </w:rPr>
  </w:style>
  <w:style w:type="character" w:customStyle="1" w:styleId="SubttuloChar">
    <w:name w:val="Subtítulo Char"/>
    <w:basedOn w:val="Fontepargpadro"/>
    <w:link w:val="Subttulo"/>
    <w:uiPriority w:val="11"/>
    <w:semiHidden/>
    <w:rsid w:val="004E1AED"/>
    <w:rPr>
      <w:color w:val="404040" w:themeColor="text1" w:themeTint="E6"/>
    </w:rPr>
  </w:style>
  <w:style w:type="character" w:styleId="nfaseIntensa">
    <w:name w:val="Intense Emphasis"/>
    <w:basedOn w:val="Fontepargpadro"/>
    <w:uiPriority w:val="21"/>
    <w:semiHidden/>
    <w:unhideWhenUsed/>
    <w:qFormat/>
    <w:rsid w:val="004E1AED"/>
    <w:rPr>
      <w:i/>
      <w:iCs/>
      <w:color w:val="806000" w:themeColor="accent1" w:themeShade="80"/>
    </w:rPr>
  </w:style>
  <w:style w:type="paragraph" w:styleId="CitaoIntensa">
    <w:name w:val="Intense Quote"/>
    <w:basedOn w:val="Normal"/>
    <w:next w:val="Normal"/>
    <w:link w:val="CitaoIntensa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CitaoIntensaChar">
    <w:name w:val="Citação Intensa Char"/>
    <w:basedOn w:val="Fontepargpadro"/>
    <w:link w:val="CitaoIntensa"/>
    <w:uiPriority w:val="30"/>
    <w:semiHidden/>
    <w:rsid w:val="004E1AED"/>
    <w:rPr>
      <w:i/>
      <w:iCs/>
      <w:color w:val="806000" w:themeColor="accent1" w:themeShade="80"/>
    </w:rPr>
  </w:style>
  <w:style w:type="character" w:styleId="RefernciaIntensa">
    <w:name w:val="Intense Reference"/>
    <w:basedOn w:val="Fontepargpadro"/>
    <w:uiPriority w:val="32"/>
    <w:semiHidden/>
    <w:unhideWhenUsed/>
    <w:qFormat/>
    <w:rsid w:val="004E1AED"/>
    <w:rPr>
      <w:b/>
      <w:bCs/>
      <w:caps w:val="0"/>
      <w:smallCaps/>
      <w:color w:val="806000" w:themeColor="accent1" w:themeShade="80"/>
      <w:spacing w:val="5"/>
    </w:rPr>
  </w:style>
  <w:style w:type="character" w:customStyle="1" w:styleId="Ttulo4Char">
    <w:name w:val="Título 4 Char"/>
    <w:basedOn w:val="Fontepargpadro"/>
    <w:link w:val="Ttulo4"/>
    <w:uiPriority w:val="9"/>
    <w:rPr>
      <w:rFonts w:asciiTheme="majorHAnsi" w:eastAsiaTheme="majorEastAsia" w:hAnsiTheme="majorHAnsi" w:cstheme="majorBidi"/>
      <w:caps/>
      <w:color w:val="0673A5" w:themeColor="text2" w:themeShade="BF"/>
      <w:spacing w:val="10"/>
    </w:rPr>
  </w:style>
  <w:style w:type="character" w:customStyle="1" w:styleId="Ttulo5Char">
    <w:name w:val="Título 5 Char"/>
    <w:basedOn w:val="Fontepargpadro"/>
    <w:link w:val="Ttulo5"/>
    <w:uiPriority w:val="9"/>
    <w:rPr>
      <w:rFonts w:asciiTheme="majorHAnsi" w:eastAsiaTheme="majorEastAsia" w:hAnsiTheme="majorHAnsi" w:cstheme="majorBidi"/>
      <w:caps/>
      <w:color w:val="0673A5" w:themeColor="text2" w:themeShade="BF"/>
      <w:spacing w:val="10"/>
    </w:rPr>
  </w:style>
  <w:style w:type="character" w:customStyle="1" w:styleId="Ttulo6Char">
    <w:name w:val="Título 6 Char"/>
    <w:basedOn w:val="Fontepargpadro"/>
    <w:link w:val="Ttulo6"/>
    <w:uiPriority w:val="9"/>
    <w:rPr>
      <w:rFonts w:asciiTheme="majorHAnsi" w:eastAsiaTheme="majorEastAsia" w:hAnsiTheme="majorHAnsi" w:cstheme="majorBidi"/>
      <w:caps/>
      <w:color w:val="0673A5" w:themeColor="text2" w:themeShade="BF"/>
      <w:spacing w:val="10"/>
    </w:rPr>
  </w:style>
  <w:style w:type="character" w:customStyle="1" w:styleId="Ttulo7Char">
    <w:name w:val="Título 7 Char"/>
    <w:basedOn w:val="Fontepargpadro"/>
    <w:link w:val="Ttulo7"/>
    <w:uiPriority w:val="9"/>
    <w:rPr>
      <w:rFonts w:asciiTheme="majorHAnsi" w:eastAsiaTheme="majorEastAsia" w:hAnsiTheme="majorHAnsi" w:cstheme="majorBidi"/>
      <w:caps/>
      <w:color w:val="0673A5" w:themeColor="text2" w:themeShade="BF"/>
      <w:spacing w:val="10"/>
    </w:rPr>
  </w:style>
  <w:style w:type="character" w:customStyle="1" w:styleId="Ttulo8Char">
    <w:name w:val="Título 8 Char"/>
    <w:basedOn w:val="Fontepargpadro"/>
    <w:link w:val="Ttulo8"/>
    <w:uiPriority w:val="9"/>
    <w:semiHidden/>
    <w:rsid w:val="00D47A97"/>
    <w:rPr>
      <w:rFonts w:asciiTheme="majorHAnsi" w:eastAsiaTheme="majorEastAsia" w:hAnsiTheme="majorHAnsi" w:cstheme="majorBidi"/>
      <w:caps/>
      <w:spacing w:val="10"/>
      <w:szCs w:val="18"/>
    </w:rPr>
  </w:style>
  <w:style w:type="character" w:customStyle="1" w:styleId="Ttulo9Char">
    <w:name w:val="Título 9 Char"/>
    <w:basedOn w:val="Fontepargpadro"/>
    <w:link w:val="Ttulo9"/>
    <w:uiPriority w:val="9"/>
    <w:semiHidden/>
    <w:rsid w:val="00D47A97"/>
    <w:rPr>
      <w:rFonts w:asciiTheme="majorHAnsi" w:eastAsiaTheme="majorEastAsia" w:hAnsiTheme="majorHAnsi" w:cstheme="majorBidi"/>
      <w:i/>
      <w:iCs/>
      <w:caps/>
      <w:spacing w:val="10"/>
      <w:szCs w:val="18"/>
    </w:rPr>
  </w:style>
  <w:style w:type="paragraph" w:styleId="Legenda">
    <w:name w:val="caption"/>
    <w:basedOn w:val="Normal"/>
    <w:next w:val="Normal"/>
    <w:uiPriority w:val="35"/>
    <w:semiHidden/>
    <w:unhideWhenUsed/>
    <w:qFormat/>
    <w:rsid w:val="00D47A97"/>
    <w:rPr>
      <w:b/>
      <w:bCs/>
      <w:color w:val="0673A5" w:themeColor="text2" w:themeShade="BF"/>
      <w:szCs w:val="16"/>
    </w:rPr>
  </w:style>
  <w:style w:type="paragraph" w:styleId="CabealhodoSumrio">
    <w:name w:val="TOC Heading"/>
    <w:basedOn w:val="Ttulo1"/>
    <w:next w:val="Normal"/>
    <w:uiPriority w:val="39"/>
    <w:semiHidden/>
    <w:unhideWhenUsed/>
    <w:qFormat/>
    <w:pPr>
      <w:outlineLvl w:val="9"/>
    </w:pPr>
  </w:style>
  <w:style w:type="paragraph" w:styleId="Textodebalo">
    <w:name w:val="Balloon Text"/>
    <w:basedOn w:val="Normal"/>
    <w:link w:val="TextodebaloChar"/>
    <w:uiPriority w:val="99"/>
    <w:semiHidden/>
    <w:unhideWhenUsed/>
    <w:rsid w:val="00D47A97"/>
    <w:pPr>
      <w:spacing w:before="0" w:after="0" w:line="240" w:lineRule="auto"/>
    </w:pPr>
    <w:rPr>
      <w:rFonts w:ascii="Segoe UI" w:hAnsi="Segoe UI" w:cs="Segoe UI"/>
      <w:szCs w:val="18"/>
    </w:rPr>
  </w:style>
  <w:style w:type="character" w:customStyle="1" w:styleId="TextodebaloChar">
    <w:name w:val="Texto de balão Char"/>
    <w:basedOn w:val="Fontepargpadro"/>
    <w:link w:val="Textodebalo"/>
    <w:uiPriority w:val="99"/>
    <w:semiHidden/>
    <w:rsid w:val="00D47A97"/>
    <w:rPr>
      <w:rFonts w:ascii="Segoe UI" w:hAnsi="Segoe UI" w:cs="Segoe UI"/>
      <w:szCs w:val="18"/>
    </w:rPr>
  </w:style>
  <w:style w:type="paragraph" w:styleId="Corpodetexto3">
    <w:name w:val="Body Text 3"/>
    <w:basedOn w:val="Normal"/>
    <w:link w:val="Corpodetexto3Char"/>
    <w:uiPriority w:val="99"/>
    <w:semiHidden/>
    <w:unhideWhenUsed/>
    <w:rsid w:val="00D47A97"/>
    <w:pPr>
      <w:spacing w:after="120"/>
    </w:pPr>
    <w:rPr>
      <w:szCs w:val="16"/>
    </w:rPr>
  </w:style>
  <w:style w:type="character" w:customStyle="1" w:styleId="Corpodetexto3Char">
    <w:name w:val="Corpo de texto 3 Char"/>
    <w:basedOn w:val="Fontepargpadro"/>
    <w:link w:val="Corpodetexto3"/>
    <w:uiPriority w:val="99"/>
    <w:semiHidden/>
    <w:rsid w:val="00D47A97"/>
    <w:rPr>
      <w:szCs w:val="16"/>
    </w:rPr>
  </w:style>
  <w:style w:type="paragraph" w:styleId="Recuodecorpodetexto3">
    <w:name w:val="Body Text Indent 3"/>
    <w:basedOn w:val="Normal"/>
    <w:link w:val="Recuodecorpodetexto3Char"/>
    <w:uiPriority w:val="99"/>
    <w:semiHidden/>
    <w:unhideWhenUsed/>
    <w:rsid w:val="00D47A97"/>
    <w:pPr>
      <w:spacing w:after="120"/>
      <w:ind w:left="360"/>
    </w:pPr>
    <w:rPr>
      <w:szCs w:val="16"/>
    </w:rPr>
  </w:style>
  <w:style w:type="character" w:customStyle="1" w:styleId="Recuodecorpodetexto3Char">
    <w:name w:val="Recuo de corpo de texto 3 Char"/>
    <w:basedOn w:val="Fontepargpadro"/>
    <w:link w:val="Recuodecorpodetexto3"/>
    <w:uiPriority w:val="99"/>
    <w:semiHidden/>
    <w:rsid w:val="00D47A97"/>
    <w:rPr>
      <w:szCs w:val="16"/>
    </w:rPr>
  </w:style>
  <w:style w:type="character" w:styleId="Refdecomentrio">
    <w:name w:val="annotation reference"/>
    <w:basedOn w:val="Fontepargpadro"/>
    <w:uiPriority w:val="99"/>
    <w:semiHidden/>
    <w:unhideWhenUsed/>
    <w:rsid w:val="00D47A97"/>
    <w:rPr>
      <w:sz w:val="22"/>
      <w:szCs w:val="16"/>
    </w:rPr>
  </w:style>
  <w:style w:type="paragraph" w:styleId="Textodecomentrio">
    <w:name w:val="annotation text"/>
    <w:basedOn w:val="Normal"/>
    <w:link w:val="TextodecomentrioChar"/>
    <w:uiPriority w:val="99"/>
    <w:semiHidden/>
    <w:unhideWhenUsed/>
    <w:rsid w:val="00D47A97"/>
    <w:pPr>
      <w:spacing w:line="240" w:lineRule="auto"/>
    </w:pPr>
    <w:rPr>
      <w:szCs w:val="20"/>
    </w:rPr>
  </w:style>
  <w:style w:type="character" w:customStyle="1" w:styleId="TextodecomentrioChar">
    <w:name w:val="Texto de comentário Char"/>
    <w:basedOn w:val="Fontepargpadro"/>
    <w:link w:val="Textodecomentrio"/>
    <w:uiPriority w:val="99"/>
    <w:semiHidden/>
    <w:rsid w:val="00D47A97"/>
    <w:rPr>
      <w:szCs w:val="20"/>
    </w:rPr>
  </w:style>
  <w:style w:type="paragraph" w:styleId="Assuntodocomentrio">
    <w:name w:val="annotation subject"/>
    <w:basedOn w:val="Textodecomentrio"/>
    <w:next w:val="Textodecomentrio"/>
    <w:link w:val="AssuntodocomentrioChar"/>
    <w:uiPriority w:val="99"/>
    <w:semiHidden/>
    <w:unhideWhenUsed/>
    <w:rsid w:val="00D47A97"/>
    <w:rPr>
      <w:b/>
      <w:bCs/>
    </w:rPr>
  </w:style>
  <w:style w:type="character" w:customStyle="1" w:styleId="AssuntodocomentrioChar">
    <w:name w:val="Assunto do comentário Char"/>
    <w:basedOn w:val="TextodecomentrioChar"/>
    <w:link w:val="Assuntodocomentrio"/>
    <w:uiPriority w:val="99"/>
    <w:semiHidden/>
    <w:rsid w:val="00D47A97"/>
    <w:rPr>
      <w:b/>
      <w:bCs/>
      <w:szCs w:val="20"/>
    </w:rPr>
  </w:style>
  <w:style w:type="paragraph" w:styleId="MapadoDocumento">
    <w:name w:val="Document Map"/>
    <w:basedOn w:val="Normal"/>
    <w:link w:val="MapadoDocumentoChar"/>
    <w:uiPriority w:val="99"/>
    <w:semiHidden/>
    <w:unhideWhenUsed/>
    <w:rsid w:val="00D47A97"/>
    <w:pPr>
      <w:spacing w:before="0" w:after="0" w:line="240" w:lineRule="auto"/>
    </w:pPr>
    <w:rPr>
      <w:rFonts w:ascii="Segoe UI" w:hAnsi="Segoe UI" w:cs="Segoe UI"/>
      <w:szCs w:val="16"/>
    </w:rPr>
  </w:style>
  <w:style w:type="character" w:customStyle="1" w:styleId="MapadoDocumentoChar">
    <w:name w:val="Mapa do Documento Char"/>
    <w:basedOn w:val="Fontepargpadro"/>
    <w:link w:val="MapadoDocumento"/>
    <w:uiPriority w:val="99"/>
    <w:semiHidden/>
    <w:rsid w:val="00D47A97"/>
    <w:rPr>
      <w:rFonts w:ascii="Segoe UI" w:hAnsi="Segoe UI" w:cs="Segoe UI"/>
      <w:szCs w:val="16"/>
    </w:rPr>
  </w:style>
  <w:style w:type="paragraph" w:styleId="Textodenotadefim">
    <w:name w:val="endnote text"/>
    <w:basedOn w:val="Normal"/>
    <w:link w:val="TextodenotadefimChar"/>
    <w:uiPriority w:val="99"/>
    <w:semiHidden/>
    <w:unhideWhenUsed/>
    <w:rsid w:val="00D47A97"/>
    <w:pPr>
      <w:spacing w:before="0" w:after="0" w:line="240" w:lineRule="auto"/>
    </w:pPr>
    <w:rPr>
      <w:szCs w:val="20"/>
    </w:rPr>
  </w:style>
  <w:style w:type="character" w:customStyle="1" w:styleId="TextodenotadefimChar">
    <w:name w:val="Texto de nota de fim Char"/>
    <w:basedOn w:val="Fontepargpadro"/>
    <w:link w:val="Textodenotadefim"/>
    <w:uiPriority w:val="99"/>
    <w:semiHidden/>
    <w:rsid w:val="00D47A97"/>
    <w:rPr>
      <w:szCs w:val="20"/>
    </w:rPr>
  </w:style>
  <w:style w:type="paragraph" w:styleId="Remetente">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Textodenotaderodap">
    <w:name w:val="footnote text"/>
    <w:basedOn w:val="Normal"/>
    <w:link w:val="TextodenotaderodapChar"/>
    <w:uiPriority w:val="99"/>
    <w:semiHidden/>
    <w:unhideWhenUsed/>
    <w:rsid w:val="00D47A97"/>
    <w:pPr>
      <w:spacing w:before="0" w:after="0" w:line="240" w:lineRule="auto"/>
    </w:pPr>
    <w:rPr>
      <w:szCs w:val="20"/>
    </w:rPr>
  </w:style>
  <w:style w:type="character" w:customStyle="1" w:styleId="TextodenotaderodapChar">
    <w:name w:val="Texto de nota de rodapé Char"/>
    <w:basedOn w:val="Fontepargpadro"/>
    <w:link w:val="Textodenotaderodap"/>
    <w:uiPriority w:val="99"/>
    <w:semiHidden/>
    <w:rsid w:val="00D47A97"/>
    <w:rPr>
      <w:szCs w:val="20"/>
    </w:rPr>
  </w:style>
  <w:style w:type="character" w:styleId="CdigoHTML">
    <w:name w:val="HTML Code"/>
    <w:basedOn w:val="Fontepargpadro"/>
    <w:uiPriority w:val="99"/>
    <w:semiHidden/>
    <w:unhideWhenUsed/>
    <w:rsid w:val="00D47A97"/>
    <w:rPr>
      <w:rFonts w:ascii="Consolas" w:hAnsi="Consolas"/>
      <w:sz w:val="22"/>
      <w:szCs w:val="20"/>
    </w:rPr>
  </w:style>
  <w:style w:type="character" w:styleId="TecladoHTML">
    <w:name w:val="HTML Keyboard"/>
    <w:basedOn w:val="Fontepargpadro"/>
    <w:uiPriority w:val="99"/>
    <w:semiHidden/>
    <w:unhideWhenUsed/>
    <w:rsid w:val="00D47A97"/>
    <w:rPr>
      <w:rFonts w:ascii="Consolas" w:hAnsi="Consolas"/>
      <w:sz w:val="22"/>
      <w:szCs w:val="20"/>
    </w:rPr>
  </w:style>
  <w:style w:type="paragraph" w:styleId="Pr-formataoHTML">
    <w:name w:val="HTML Preformatted"/>
    <w:basedOn w:val="Normal"/>
    <w:link w:val="Pr-formataoHTMLChar"/>
    <w:uiPriority w:val="99"/>
    <w:semiHidden/>
    <w:unhideWhenUsed/>
    <w:rsid w:val="00D47A97"/>
    <w:pPr>
      <w:spacing w:before="0" w:after="0" w:line="240" w:lineRule="auto"/>
    </w:pPr>
    <w:rPr>
      <w:rFonts w:ascii="Consolas" w:hAnsi="Consolas"/>
      <w:szCs w:val="20"/>
    </w:rPr>
  </w:style>
  <w:style w:type="character" w:customStyle="1" w:styleId="Pr-formataoHTMLChar">
    <w:name w:val="Pré-formatação HTML Char"/>
    <w:basedOn w:val="Fontepargpadro"/>
    <w:link w:val="Pr-formataoHTML"/>
    <w:uiPriority w:val="99"/>
    <w:semiHidden/>
    <w:rsid w:val="00D47A97"/>
    <w:rPr>
      <w:rFonts w:ascii="Consolas" w:hAnsi="Consolas"/>
      <w:szCs w:val="20"/>
    </w:rPr>
  </w:style>
  <w:style w:type="character" w:styleId="MquinadeescreverHTML">
    <w:name w:val="HTML Typewriter"/>
    <w:basedOn w:val="Fontepargpadro"/>
    <w:uiPriority w:val="99"/>
    <w:semiHidden/>
    <w:unhideWhenUsed/>
    <w:rsid w:val="00D47A97"/>
    <w:rPr>
      <w:rFonts w:ascii="Consolas" w:hAnsi="Consolas"/>
      <w:sz w:val="22"/>
      <w:szCs w:val="20"/>
    </w:rPr>
  </w:style>
  <w:style w:type="paragraph" w:styleId="Textodemacro">
    <w:name w:val="macro"/>
    <w:link w:val="Textodemacro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odemacroChar">
    <w:name w:val="Texto de macro Char"/>
    <w:basedOn w:val="Fontepargpadro"/>
    <w:link w:val="Textodemacro"/>
    <w:uiPriority w:val="99"/>
    <w:semiHidden/>
    <w:rsid w:val="00D47A97"/>
    <w:rPr>
      <w:rFonts w:ascii="Consolas" w:hAnsi="Consolas"/>
      <w:szCs w:val="20"/>
    </w:rPr>
  </w:style>
  <w:style w:type="paragraph" w:styleId="TextosemFormatao">
    <w:name w:val="Plain Text"/>
    <w:basedOn w:val="Normal"/>
    <w:link w:val="TextosemFormataoChar"/>
    <w:uiPriority w:val="99"/>
    <w:semiHidden/>
    <w:unhideWhenUsed/>
    <w:rsid w:val="00D47A97"/>
    <w:pPr>
      <w:spacing w:before="0" w:after="0" w:line="240" w:lineRule="auto"/>
    </w:pPr>
    <w:rPr>
      <w:rFonts w:ascii="Consolas" w:hAnsi="Consolas"/>
      <w:szCs w:val="21"/>
    </w:rPr>
  </w:style>
  <w:style w:type="character" w:customStyle="1" w:styleId="TextosemFormataoChar">
    <w:name w:val="Texto sem Formatação Char"/>
    <w:basedOn w:val="Fontepargpadro"/>
    <w:link w:val="TextosemFormatao"/>
    <w:uiPriority w:val="99"/>
    <w:semiHidden/>
    <w:rsid w:val="00D47A97"/>
    <w:rPr>
      <w:rFonts w:ascii="Consolas" w:hAnsi="Consolas"/>
      <w:szCs w:val="21"/>
    </w:rPr>
  </w:style>
  <w:style w:type="paragraph" w:styleId="Textoembloco">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TextodoEspaoReservado">
    <w:name w:val="Placeholder Text"/>
    <w:basedOn w:val="Fontepargpadro"/>
    <w:uiPriority w:val="99"/>
    <w:semiHidden/>
    <w:rsid w:val="00A1310C"/>
    <w:rPr>
      <w:color w:val="3C3C3C" w:themeColor="background2" w:themeShade="40"/>
    </w:rPr>
  </w:style>
  <w:style w:type="paragraph" w:styleId="Cabealho">
    <w:name w:val="header"/>
    <w:basedOn w:val="Normal"/>
    <w:link w:val="CabealhoChar"/>
    <w:uiPriority w:val="99"/>
    <w:unhideWhenUsed/>
    <w:rsid w:val="004E1AED"/>
    <w:pPr>
      <w:spacing w:before="0" w:after="0" w:line="240" w:lineRule="auto"/>
    </w:pPr>
  </w:style>
  <w:style w:type="character" w:customStyle="1" w:styleId="CabealhoChar">
    <w:name w:val="Cabeçalho Char"/>
    <w:basedOn w:val="Fontepargpadro"/>
    <w:link w:val="Cabealho"/>
    <w:uiPriority w:val="99"/>
    <w:rsid w:val="004E1AED"/>
  </w:style>
  <w:style w:type="paragraph" w:styleId="Rodap">
    <w:name w:val="footer"/>
    <w:basedOn w:val="Normal"/>
    <w:link w:val="RodapChar"/>
    <w:uiPriority w:val="99"/>
    <w:unhideWhenUsed/>
    <w:rsid w:val="004E1AED"/>
    <w:pPr>
      <w:spacing w:before="0" w:after="0" w:line="240" w:lineRule="auto"/>
    </w:pPr>
  </w:style>
  <w:style w:type="character" w:customStyle="1" w:styleId="RodapChar">
    <w:name w:val="Rodapé Char"/>
    <w:basedOn w:val="Fontepargpadro"/>
    <w:link w:val="Rodap"/>
    <w:uiPriority w:val="99"/>
    <w:rsid w:val="004E1AED"/>
  </w:style>
  <w:style w:type="paragraph" w:styleId="PargrafodaLista">
    <w:name w:val="List Paragraph"/>
    <w:basedOn w:val="Normal"/>
    <w:uiPriority w:val="34"/>
    <w:unhideWhenUsed/>
    <w:qFormat/>
    <w:rsid w:val="00EA5B1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ja-JP" w:bidi="ar-SA"/>
      </w:rPr>
    </w:rPrDefault>
    <w:pPrDefault>
      <w:pPr>
        <w:spacing w:before="120"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1" w:unhideWhenUsed="0"/>
    <w:lsdException w:name="Placeholder Text"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E1AED"/>
  </w:style>
  <w:style w:type="paragraph" w:styleId="Ttulo1">
    <w:name w:val="heading 1"/>
    <w:basedOn w:val="Normal"/>
    <w:next w:val="Normal"/>
    <w:link w:val="Ttulo1Char"/>
    <w:uiPriority w:val="9"/>
    <w:qFormat/>
    <w:rsid w:val="00A1310C"/>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Ttulo2">
    <w:name w:val="heading 2"/>
    <w:basedOn w:val="Normal"/>
    <w:next w:val="Normal"/>
    <w:link w:val="Ttulo2Char"/>
    <w:uiPriority w:val="9"/>
    <w:semiHidden/>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Ttulo3">
    <w:name w:val="heading 3"/>
    <w:basedOn w:val="Normal"/>
    <w:next w:val="Normal"/>
    <w:link w:val="Ttulo3Char"/>
    <w:uiPriority w:val="9"/>
    <w:semiHidden/>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Ttulo4">
    <w:name w:val="heading 4"/>
    <w:basedOn w:val="Normal"/>
    <w:next w:val="Normal"/>
    <w:link w:val="Ttulo4Char"/>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Ttulo5">
    <w:name w:val="heading 5"/>
    <w:basedOn w:val="Normal"/>
    <w:next w:val="Normal"/>
    <w:link w:val="Ttulo5Char"/>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Ttulo6">
    <w:name w:val="heading 6"/>
    <w:basedOn w:val="Normal"/>
    <w:next w:val="Normal"/>
    <w:link w:val="Ttulo6Char"/>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Ttulo7">
    <w:name w:val="heading 7"/>
    <w:basedOn w:val="Normal"/>
    <w:next w:val="Normal"/>
    <w:link w:val="Ttulo7Char"/>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Ttulo8">
    <w:name w:val="heading 8"/>
    <w:basedOn w:val="Normal"/>
    <w:next w:val="Normal"/>
    <w:link w:val="Ttulo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Ttulo9">
    <w:name w:val="heading 9"/>
    <w:basedOn w:val="Normal"/>
    <w:next w:val="Normal"/>
    <w:link w:val="Ttulo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1310C"/>
    <w:rPr>
      <w:rFonts w:asciiTheme="majorHAnsi" w:eastAsiaTheme="majorEastAsia" w:hAnsiTheme="majorHAnsi" w:cstheme="majorBidi"/>
      <w:caps/>
      <w:color w:val="FFFFFF" w:themeColor="background1"/>
      <w:spacing w:val="15"/>
      <w:shd w:val="clear" w:color="auto" w:fill="0673A5" w:themeFill="text2" w:themeFillShade="BF"/>
    </w:rPr>
  </w:style>
  <w:style w:type="character" w:customStyle="1" w:styleId="Ttulo2Char">
    <w:name w:val="Título 2 Char"/>
    <w:basedOn w:val="Fontepargpadro"/>
    <w:link w:val="Ttulo2"/>
    <w:uiPriority w:val="9"/>
    <w:rPr>
      <w:rFonts w:asciiTheme="majorHAnsi" w:eastAsiaTheme="majorEastAsia" w:hAnsiTheme="majorHAnsi" w:cstheme="majorBidi"/>
      <w:caps/>
      <w:spacing w:val="15"/>
      <w:shd w:val="clear" w:color="auto" w:fill="C9ECFC" w:themeFill="text2" w:themeFillTint="33"/>
    </w:rPr>
  </w:style>
  <w:style w:type="character" w:customStyle="1" w:styleId="Ttulo3Char">
    <w:name w:val="Título 3 Char"/>
    <w:basedOn w:val="Fontepargpadro"/>
    <w:link w:val="Ttulo3"/>
    <w:uiPriority w:val="9"/>
    <w:rPr>
      <w:rFonts w:asciiTheme="majorHAnsi" w:eastAsiaTheme="majorEastAsia" w:hAnsiTheme="majorHAnsi" w:cstheme="majorBidi"/>
      <w:caps/>
      <w:color w:val="044D6E" w:themeColor="text2" w:themeShade="80"/>
      <w:spacing w:val="15"/>
    </w:rPr>
  </w:style>
  <w:style w:type="table" w:styleId="Tabelacomgrade">
    <w:name w:val="Table Grid"/>
    <w:basedOn w:val="Tabela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tulo">
    <w:name w:val="Title"/>
    <w:basedOn w:val="Normal"/>
    <w:link w:val="TtuloChar"/>
    <w:uiPriority w:val="1"/>
    <w:qFormat/>
    <w:rsid w:val="00A1310C"/>
    <w:pPr>
      <w:spacing w:before="0" w:after="0"/>
    </w:pPr>
    <w:rPr>
      <w:rFonts w:asciiTheme="majorHAnsi" w:eastAsiaTheme="majorEastAsia" w:hAnsiTheme="majorHAnsi" w:cstheme="majorBidi"/>
      <w:caps/>
      <w:color w:val="0673A5" w:themeColor="text2" w:themeShade="BF"/>
      <w:spacing w:val="10"/>
      <w:sz w:val="52"/>
      <w:szCs w:val="52"/>
    </w:rPr>
  </w:style>
  <w:style w:type="character" w:customStyle="1" w:styleId="TtuloChar">
    <w:name w:val="Título Char"/>
    <w:basedOn w:val="Fontepargpadro"/>
    <w:link w:val="Ttulo"/>
    <w:uiPriority w:val="1"/>
    <w:rsid w:val="00A1310C"/>
    <w:rPr>
      <w:rFonts w:asciiTheme="majorHAnsi" w:eastAsiaTheme="majorEastAsia" w:hAnsiTheme="majorHAnsi" w:cstheme="majorBidi"/>
      <w:caps/>
      <w:color w:val="0673A5" w:themeColor="text2" w:themeShade="BF"/>
      <w:spacing w:val="10"/>
      <w:sz w:val="52"/>
      <w:szCs w:val="52"/>
    </w:rPr>
  </w:style>
  <w:style w:type="paragraph" w:styleId="Subttulo">
    <w:name w:val="Subtitle"/>
    <w:basedOn w:val="Normal"/>
    <w:next w:val="Normal"/>
    <w:link w:val="SubttuloChar"/>
    <w:uiPriority w:val="11"/>
    <w:semiHidden/>
    <w:unhideWhenUsed/>
    <w:qFormat/>
    <w:rsid w:val="004E1AED"/>
    <w:pPr>
      <w:numPr>
        <w:ilvl w:val="1"/>
      </w:numPr>
      <w:spacing w:after="160"/>
    </w:pPr>
    <w:rPr>
      <w:color w:val="404040" w:themeColor="text1" w:themeTint="E6"/>
    </w:rPr>
  </w:style>
  <w:style w:type="character" w:customStyle="1" w:styleId="SubttuloChar">
    <w:name w:val="Subtítulo Char"/>
    <w:basedOn w:val="Fontepargpadro"/>
    <w:link w:val="Subttulo"/>
    <w:uiPriority w:val="11"/>
    <w:semiHidden/>
    <w:rsid w:val="004E1AED"/>
    <w:rPr>
      <w:color w:val="404040" w:themeColor="text1" w:themeTint="E6"/>
    </w:rPr>
  </w:style>
  <w:style w:type="character" w:styleId="nfaseIntensa">
    <w:name w:val="Intense Emphasis"/>
    <w:basedOn w:val="Fontepargpadro"/>
    <w:uiPriority w:val="21"/>
    <w:semiHidden/>
    <w:unhideWhenUsed/>
    <w:qFormat/>
    <w:rsid w:val="004E1AED"/>
    <w:rPr>
      <w:i/>
      <w:iCs/>
      <w:color w:val="806000" w:themeColor="accent1" w:themeShade="80"/>
    </w:rPr>
  </w:style>
  <w:style w:type="paragraph" w:styleId="CitaoIntensa">
    <w:name w:val="Intense Quote"/>
    <w:basedOn w:val="Normal"/>
    <w:next w:val="Normal"/>
    <w:link w:val="CitaoIntensa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CitaoIntensaChar">
    <w:name w:val="Citação Intensa Char"/>
    <w:basedOn w:val="Fontepargpadro"/>
    <w:link w:val="CitaoIntensa"/>
    <w:uiPriority w:val="30"/>
    <w:semiHidden/>
    <w:rsid w:val="004E1AED"/>
    <w:rPr>
      <w:i/>
      <w:iCs/>
      <w:color w:val="806000" w:themeColor="accent1" w:themeShade="80"/>
    </w:rPr>
  </w:style>
  <w:style w:type="character" w:styleId="RefernciaIntensa">
    <w:name w:val="Intense Reference"/>
    <w:basedOn w:val="Fontepargpadro"/>
    <w:uiPriority w:val="32"/>
    <w:semiHidden/>
    <w:unhideWhenUsed/>
    <w:qFormat/>
    <w:rsid w:val="004E1AED"/>
    <w:rPr>
      <w:b/>
      <w:bCs/>
      <w:caps w:val="0"/>
      <w:smallCaps/>
      <w:color w:val="806000" w:themeColor="accent1" w:themeShade="80"/>
      <w:spacing w:val="5"/>
    </w:rPr>
  </w:style>
  <w:style w:type="character" w:customStyle="1" w:styleId="Ttulo4Char">
    <w:name w:val="Título 4 Char"/>
    <w:basedOn w:val="Fontepargpadro"/>
    <w:link w:val="Ttulo4"/>
    <w:uiPriority w:val="9"/>
    <w:rPr>
      <w:rFonts w:asciiTheme="majorHAnsi" w:eastAsiaTheme="majorEastAsia" w:hAnsiTheme="majorHAnsi" w:cstheme="majorBidi"/>
      <w:caps/>
      <w:color w:val="0673A5" w:themeColor="text2" w:themeShade="BF"/>
      <w:spacing w:val="10"/>
    </w:rPr>
  </w:style>
  <w:style w:type="character" w:customStyle="1" w:styleId="Ttulo5Char">
    <w:name w:val="Título 5 Char"/>
    <w:basedOn w:val="Fontepargpadro"/>
    <w:link w:val="Ttulo5"/>
    <w:uiPriority w:val="9"/>
    <w:rPr>
      <w:rFonts w:asciiTheme="majorHAnsi" w:eastAsiaTheme="majorEastAsia" w:hAnsiTheme="majorHAnsi" w:cstheme="majorBidi"/>
      <w:caps/>
      <w:color w:val="0673A5" w:themeColor="text2" w:themeShade="BF"/>
      <w:spacing w:val="10"/>
    </w:rPr>
  </w:style>
  <w:style w:type="character" w:customStyle="1" w:styleId="Ttulo6Char">
    <w:name w:val="Título 6 Char"/>
    <w:basedOn w:val="Fontepargpadro"/>
    <w:link w:val="Ttulo6"/>
    <w:uiPriority w:val="9"/>
    <w:rPr>
      <w:rFonts w:asciiTheme="majorHAnsi" w:eastAsiaTheme="majorEastAsia" w:hAnsiTheme="majorHAnsi" w:cstheme="majorBidi"/>
      <w:caps/>
      <w:color w:val="0673A5" w:themeColor="text2" w:themeShade="BF"/>
      <w:spacing w:val="10"/>
    </w:rPr>
  </w:style>
  <w:style w:type="character" w:customStyle="1" w:styleId="Ttulo7Char">
    <w:name w:val="Título 7 Char"/>
    <w:basedOn w:val="Fontepargpadro"/>
    <w:link w:val="Ttulo7"/>
    <w:uiPriority w:val="9"/>
    <w:rPr>
      <w:rFonts w:asciiTheme="majorHAnsi" w:eastAsiaTheme="majorEastAsia" w:hAnsiTheme="majorHAnsi" w:cstheme="majorBidi"/>
      <w:caps/>
      <w:color w:val="0673A5" w:themeColor="text2" w:themeShade="BF"/>
      <w:spacing w:val="10"/>
    </w:rPr>
  </w:style>
  <w:style w:type="character" w:customStyle="1" w:styleId="Ttulo8Char">
    <w:name w:val="Título 8 Char"/>
    <w:basedOn w:val="Fontepargpadro"/>
    <w:link w:val="Ttulo8"/>
    <w:uiPriority w:val="9"/>
    <w:semiHidden/>
    <w:rsid w:val="00D47A97"/>
    <w:rPr>
      <w:rFonts w:asciiTheme="majorHAnsi" w:eastAsiaTheme="majorEastAsia" w:hAnsiTheme="majorHAnsi" w:cstheme="majorBidi"/>
      <w:caps/>
      <w:spacing w:val="10"/>
      <w:szCs w:val="18"/>
    </w:rPr>
  </w:style>
  <w:style w:type="character" w:customStyle="1" w:styleId="Ttulo9Char">
    <w:name w:val="Título 9 Char"/>
    <w:basedOn w:val="Fontepargpadro"/>
    <w:link w:val="Ttulo9"/>
    <w:uiPriority w:val="9"/>
    <w:semiHidden/>
    <w:rsid w:val="00D47A97"/>
    <w:rPr>
      <w:rFonts w:asciiTheme="majorHAnsi" w:eastAsiaTheme="majorEastAsia" w:hAnsiTheme="majorHAnsi" w:cstheme="majorBidi"/>
      <w:i/>
      <w:iCs/>
      <w:caps/>
      <w:spacing w:val="10"/>
      <w:szCs w:val="18"/>
    </w:rPr>
  </w:style>
  <w:style w:type="paragraph" w:styleId="Legenda">
    <w:name w:val="caption"/>
    <w:basedOn w:val="Normal"/>
    <w:next w:val="Normal"/>
    <w:uiPriority w:val="35"/>
    <w:semiHidden/>
    <w:unhideWhenUsed/>
    <w:qFormat/>
    <w:rsid w:val="00D47A97"/>
    <w:rPr>
      <w:b/>
      <w:bCs/>
      <w:color w:val="0673A5" w:themeColor="text2" w:themeShade="BF"/>
      <w:szCs w:val="16"/>
    </w:rPr>
  </w:style>
  <w:style w:type="paragraph" w:styleId="CabealhodoSumrio">
    <w:name w:val="TOC Heading"/>
    <w:basedOn w:val="Ttulo1"/>
    <w:next w:val="Normal"/>
    <w:uiPriority w:val="39"/>
    <w:semiHidden/>
    <w:unhideWhenUsed/>
    <w:qFormat/>
    <w:pPr>
      <w:outlineLvl w:val="9"/>
    </w:pPr>
  </w:style>
  <w:style w:type="paragraph" w:styleId="Textodebalo">
    <w:name w:val="Balloon Text"/>
    <w:basedOn w:val="Normal"/>
    <w:link w:val="TextodebaloChar"/>
    <w:uiPriority w:val="99"/>
    <w:semiHidden/>
    <w:unhideWhenUsed/>
    <w:rsid w:val="00D47A97"/>
    <w:pPr>
      <w:spacing w:before="0" w:after="0" w:line="240" w:lineRule="auto"/>
    </w:pPr>
    <w:rPr>
      <w:rFonts w:ascii="Segoe UI" w:hAnsi="Segoe UI" w:cs="Segoe UI"/>
      <w:szCs w:val="18"/>
    </w:rPr>
  </w:style>
  <w:style w:type="character" w:customStyle="1" w:styleId="TextodebaloChar">
    <w:name w:val="Texto de balão Char"/>
    <w:basedOn w:val="Fontepargpadro"/>
    <w:link w:val="Textodebalo"/>
    <w:uiPriority w:val="99"/>
    <w:semiHidden/>
    <w:rsid w:val="00D47A97"/>
    <w:rPr>
      <w:rFonts w:ascii="Segoe UI" w:hAnsi="Segoe UI" w:cs="Segoe UI"/>
      <w:szCs w:val="18"/>
    </w:rPr>
  </w:style>
  <w:style w:type="paragraph" w:styleId="Corpodetexto3">
    <w:name w:val="Body Text 3"/>
    <w:basedOn w:val="Normal"/>
    <w:link w:val="Corpodetexto3Char"/>
    <w:uiPriority w:val="99"/>
    <w:semiHidden/>
    <w:unhideWhenUsed/>
    <w:rsid w:val="00D47A97"/>
    <w:pPr>
      <w:spacing w:after="120"/>
    </w:pPr>
    <w:rPr>
      <w:szCs w:val="16"/>
    </w:rPr>
  </w:style>
  <w:style w:type="character" w:customStyle="1" w:styleId="Corpodetexto3Char">
    <w:name w:val="Corpo de texto 3 Char"/>
    <w:basedOn w:val="Fontepargpadro"/>
    <w:link w:val="Corpodetexto3"/>
    <w:uiPriority w:val="99"/>
    <w:semiHidden/>
    <w:rsid w:val="00D47A97"/>
    <w:rPr>
      <w:szCs w:val="16"/>
    </w:rPr>
  </w:style>
  <w:style w:type="paragraph" w:styleId="Recuodecorpodetexto3">
    <w:name w:val="Body Text Indent 3"/>
    <w:basedOn w:val="Normal"/>
    <w:link w:val="Recuodecorpodetexto3Char"/>
    <w:uiPriority w:val="99"/>
    <w:semiHidden/>
    <w:unhideWhenUsed/>
    <w:rsid w:val="00D47A97"/>
    <w:pPr>
      <w:spacing w:after="120"/>
      <w:ind w:left="360"/>
    </w:pPr>
    <w:rPr>
      <w:szCs w:val="16"/>
    </w:rPr>
  </w:style>
  <w:style w:type="character" w:customStyle="1" w:styleId="Recuodecorpodetexto3Char">
    <w:name w:val="Recuo de corpo de texto 3 Char"/>
    <w:basedOn w:val="Fontepargpadro"/>
    <w:link w:val="Recuodecorpodetexto3"/>
    <w:uiPriority w:val="99"/>
    <w:semiHidden/>
    <w:rsid w:val="00D47A97"/>
    <w:rPr>
      <w:szCs w:val="16"/>
    </w:rPr>
  </w:style>
  <w:style w:type="character" w:styleId="Refdecomentrio">
    <w:name w:val="annotation reference"/>
    <w:basedOn w:val="Fontepargpadro"/>
    <w:uiPriority w:val="99"/>
    <w:semiHidden/>
    <w:unhideWhenUsed/>
    <w:rsid w:val="00D47A97"/>
    <w:rPr>
      <w:sz w:val="22"/>
      <w:szCs w:val="16"/>
    </w:rPr>
  </w:style>
  <w:style w:type="paragraph" w:styleId="Textodecomentrio">
    <w:name w:val="annotation text"/>
    <w:basedOn w:val="Normal"/>
    <w:link w:val="TextodecomentrioChar"/>
    <w:uiPriority w:val="99"/>
    <w:semiHidden/>
    <w:unhideWhenUsed/>
    <w:rsid w:val="00D47A97"/>
    <w:pPr>
      <w:spacing w:line="240" w:lineRule="auto"/>
    </w:pPr>
    <w:rPr>
      <w:szCs w:val="20"/>
    </w:rPr>
  </w:style>
  <w:style w:type="character" w:customStyle="1" w:styleId="TextodecomentrioChar">
    <w:name w:val="Texto de comentário Char"/>
    <w:basedOn w:val="Fontepargpadro"/>
    <w:link w:val="Textodecomentrio"/>
    <w:uiPriority w:val="99"/>
    <w:semiHidden/>
    <w:rsid w:val="00D47A97"/>
    <w:rPr>
      <w:szCs w:val="20"/>
    </w:rPr>
  </w:style>
  <w:style w:type="paragraph" w:styleId="Assuntodocomentrio">
    <w:name w:val="annotation subject"/>
    <w:basedOn w:val="Textodecomentrio"/>
    <w:next w:val="Textodecomentrio"/>
    <w:link w:val="AssuntodocomentrioChar"/>
    <w:uiPriority w:val="99"/>
    <w:semiHidden/>
    <w:unhideWhenUsed/>
    <w:rsid w:val="00D47A97"/>
    <w:rPr>
      <w:b/>
      <w:bCs/>
    </w:rPr>
  </w:style>
  <w:style w:type="character" w:customStyle="1" w:styleId="AssuntodocomentrioChar">
    <w:name w:val="Assunto do comentário Char"/>
    <w:basedOn w:val="TextodecomentrioChar"/>
    <w:link w:val="Assuntodocomentrio"/>
    <w:uiPriority w:val="99"/>
    <w:semiHidden/>
    <w:rsid w:val="00D47A97"/>
    <w:rPr>
      <w:b/>
      <w:bCs/>
      <w:szCs w:val="20"/>
    </w:rPr>
  </w:style>
  <w:style w:type="paragraph" w:styleId="MapadoDocumento">
    <w:name w:val="Document Map"/>
    <w:basedOn w:val="Normal"/>
    <w:link w:val="MapadoDocumentoChar"/>
    <w:uiPriority w:val="99"/>
    <w:semiHidden/>
    <w:unhideWhenUsed/>
    <w:rsid w:val="00D47A97"/>
    <w:pPr>
      <w:spacing w:before="0" w:after="0" w:line="240" w:lineRule="auto"/>
    </w:pPr>
    <w:rPr>
      <w:rFonts w:ascii="Segoe UI" w:hAnsi="Segoe UI" w:cs="Segoe UI"/>
      <w:szCs w:val="16"/>
    </w:rPr>
  </w:style>
  <w:style w:type="character" w:customStyle="1" w:styleId="MapadoDocumentoChar">
    <w:name w:val="Mapa do Documento Char"/>
    <w:basedOn w:val="Fontepargpadro"/>
    <w:link w:val="MapadoDocumento"/>
    <w:uiPriority w:val="99"/>
    <w:semiHidden/>
    <w:rsid w:val="00D47A97"/>
    <w:rPr>
      <w:rFonts w:ascii="Segoe UI" w:hAnsi="Segoe UI" w:cs="Segoe UI"/>
      <w:szCs w:val="16"/>
    </w:rPr>
  </w:style>
  <w:style w:type="paragraph" w:styleId="Textodenotadefim">
    <w:name w:val="endnote text"/>
    <w:basedOn w:val="Normal"/>
    <w:link w:val="TextodenotadefimChar"/>
    <w:uiPriority w:val="99"/>
    <w:semiHidden/>
    <w:unhideWhenUsed/>
    <w:rsid w:val="00D47A97"/>
    <w:pPr>
      <w:spacing w:before="0" w:after="0" w:line="240" w:lineRule="auto"/>
    </w:pPr>
    <w:rPr>
      <w:szCs w:val="20"/>
    </w:rPr>
  </w:style>
  <w:style w:type="character" w:customStyle="1" w:styleId="TextodenotadefimChar">
    <w:name w:val="Texto de nota de fim Char"/>
    <w:basedOn w:val="Fontepargpadro"/>
    <w:link w:val="Textodenotadefim"/>
    <w:uiPriority w:val="99"/>
    <w:semiHidden/>
    <w:rsid w:val="00D47A97"/>
    <w:rPr>
      <w:szCs w:val="20"/>
    </w:rPr>
  </w:style>
  <w:style w:type="paragraph" w:styleId="Remetente">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Textodenotaderodap">
    <w:name w:val="footnote text"/>
    <w:basedOn w:val="Normal"/>
    <w:link w:val="TextodenotaderodapChar"/>
    <w:uiPriority w:val="99"/>
    <w:semiHidden/>
    <w:unhideWhenUsed/>
    <w:rsid w:val="00D47A97"/>
    <w:pPr>
      <w:spacing w:before="0" w:after="0" w:line="240" w:lineRule="auto"/>
    </w:pPr>
    <w:rPr>
      <w:szCs w:val="20"/>
    </w:rPr>
  </w:style>
  <w:style w:type="character" w:customStyle="1" w:styleId="TextodenotaderodapChar">
    <w:name w:val="Texto de nota de rodapé Char"/>
    <w:basedOn w:val="Fontepargpadro"/>
    <w:link w:val="Textodenotaderodap"/>
    <w:uiPriority w:val="99"/>
    <w:semiHidden/>
    <w:rsid w:val="00D47A97"/>
    <w:rPr>
      <w:szCs w:val="20"/>
    </w:rPr>
  </w:style>
  <w:style w:type="character" w:styleId="CdigoHTML">
    <w:name w:val="HTML Code"/>
    <w:basedOn w:val="Fontepargpadro"/>
    <w:uiPriority w:val="99"/>
    <w:semiHidden/>
    <w:unhideWhenUsed/>
    <w:rsid w:val="00D47A97"/>
    <w:rPr>
      <w:rFonts w:ascii="Consolas" w:hAnsi="Consolas"/>
      <w:sz w:val="22"/>
      <w:szCs w:val="20"/>
    </w:rPr>
  </w:style>
  <w:style w:type="character" w:styleId="TecladoHTML">
    <w:name w:val="HTML Keyboard"/>
    <w:basedOn w:val="Fontepargpadro"/>
    <w:uiPriority w:val="99"/>
    <w:semiHidden/>
    <w:unhideWhenUsed/>
    <w:rsid w:val="00D47A97"/>
    <w:rPr>
      <w:rFonts w:ascii="Consolas" w:hAnsi="Consolas"/>
      <w:sz w:val="22"/>
      <w:szCs w:val="20"/>
    </w:rPr>
  </w:style>
  <w:style w:type="paragraph" w:styleId="Pr-formataoHTML">
    <w:name w:val="HTML Preformatted"/>
    <w:basedOn w:val="Normal"/>
    <w:link w:val="Pr-formataoHTMLChar"/>
    <w:uiPriority w:val="99"/>
    <w:semiHidden/>
    <w:unhideWhenUsed/>
    <w:rsid w:val="00D47A97"/>
    <w:pPr>
      <w:spacing w:before="0" w:after="0" w:line="240" w:lineRule="auto"/>
    </w:pPr>
    <w:rPr>
      <w:rFonts w:ascii="Consolas" w:hAnsi="Consolas"/>
      <w:szCs w:val="20"/>
    </w:rPr>
  </w:style>
  <w:style w:type="character" w:customStyle="1" w:styleId="Pr-formataoHTMLChar">
    <w:name w:val="Pré-formatação HTML Char"/>
    <w:basedOn w:val="Fontepargpadro"/>
    <w:link w:val="Pr-formataoHTML"/>
    <w:uiPriority w:val="99"/>
    <w:semiHidden/>
    <w:rsid w:val="00D47A97"/>
    <w:rPr>
      <w:rFonts w:ascii="Consolas" w:hAnsi="Consolas"/>
      <w:szCs w:val="20"/>
    </w:rPr>
  </w:style>
  <w:style w:type="character" w:styleId="MquinadeescreverHTML">
    <w:name w:val="HTML Typewriter"/>
    <w:basedOn w:val="Fontepargpadro"/>
    <w:uiPriority w:val="99"/>
    <w:semiHidden/>
    <w:unhideWhenUsed/>
    <w:rsid w:val="00D47A97"/>
    <w:rPr>
      <w:rFonts w:ascii="Consolas" w:hAnsi="Consolas"/>
      <w:sz w:val="22"/>
      <w:szCs w:val="20"/>
    </w:rPr>
  </w:style>
  <w:style w:type="paragraph" w:styleId="Textodemacro">
    <w:name w:val="macro"/>
    <w:link w:val="Textodemacro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odemacroChar">
    <w:name w:val="Texto de macro Char"/>
    <w:basedOn w:val="Fontepargpadro"/>
    <w:link w:val="Textodemacro"/>
    <w:uiPriority w:val="99"/>
    <w:semiHidden/>
    <w:rsid w:val="00D47A97"/>
    <w:rPr>
      <w:rFonts w:ascii="Consolas" w:hAnsi="Consolas"/>
      <w:szCs w:val="20"/>
    </w:rPr>
  </w:style>
  <w:style w:type="paragraph" w:styleId="TextosemFormatao">
    <w:name w:val="Plain Text"/>
    <w:basedOn w:val="Normal"/>
    <w:link w:val="TextosemFormataoChar"/>
    <w:uiPriority w:val="99"/>
    <w:semiHidden/>
    <w:unhideWhenUsed/>
    <w:rsid w:val="00D47A97"/>
    <w:pPr>
      <w:spacing w:before="0" w:after="0" w:line="240" w:lineRule="auto"/>
    </w:pPr>
    <w:rPr>
      <w:rFonts w:ascii="Consolas" w:hAnsi="Consolas"/>
      <w:szCs w:val="21"/>
    </w:rPr>
  </w:style>
  <w:style w:type="character" w:customStyle="1" w:styleId="TextosemFormataoChar">
    <w:name w:val="Texto sem Formatação Char"/>
    <w:basedOn w:val="Fontepargpadro"/>
    <w:link w:val="TextosemFormatao"/>
    <w:uiPriority w:val="99"/>
    <w:semiHidden/>
    <w:rsid w:val="00D47A97"/>
    <w:rPr>
      <w:rFonts w:ascii="Consolas" w:hAnsi="Consolas"/>
      <w:szCs w:val="21"/>
    </w:rPr>
  </w:style>
  <w:style w:type="paragraph" w:styleId="Textoembloco">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TextodoEspaoReservado">
    <w:name w:val="Placeholder Text"/>
    <w:basedOn w:val="Fontepargpadro"/>
    <w:uiPriority w:val="99"/>
    <w:semiHidden/>
    <w:rsid w:val="00A1310C"/>
    <w:rPr>
      <w:color w:val="3C3C3C" w:themeColor="background2" w:themeShade="40"/>
    </w:rPr>
  </w:style>
  <w:style w:type="paragraph" w:styleId="Cabealho">
    <w:name w:val="header"/>
    <w:basedOn w:val="Normal"/>
    <w:link w:val="CabealhoChar"/>
    <w:uiPriority w:val="99"/>
    <w:unhideWhenUsed/>
    <w:rsid w:val="004E1AED"/>
    <w:pPr>
      <w:spacing w:before="0" w:after="0" w:line="240" w:lineRule="auto"/>
    </w:pPr>
  </w:style>
  <w:style w:type="character" w:customStyle="1" w:styleId="CabealhoChar">
    <w:name w:val="Cabeçalho Char"/>
    <w:basedOn w:val="Fontepargpadro"/>
    <w:link w:val="Cabealho"/>
    <w:uiPriority w:val="99"/>
    <w:rsid w:val="004E1AED"/>
  </w:style>
  <w:style w:type="paragraph" w:styleId="Rodap">
    <w:name w:val="footer"/>
    <w:basedOn w:val="Normal"/>
    <w:link w:val="RodapChar"/>
    <w:uiPriority w:val="99"/>
    <w:unhideWhenUsed/>
    <w:rsid w:val="004E1AED"/>
    <w:pPr>
      <w:spacing w:before="0" w:after="0" w:line="240" w:lineRule="auto"/>
    </w:pPr>
  </w:style>
  <w:style w:type="character" w:customStyle="1" w:styleId="RodapChar">
    <w:name w:val="Rodapé Char"/>
    <w:basedOn w:val="Fontepargpadro"/>
    <w:link w:val="Rodap"/>
    <w:uiPriority w:val="99"/>
    <w:rsid w:val="004E1AED"/>
  </w:style>
  <w:style w:type="paragraph" w:styleId="PargrafodaLista">
    <w:name w:val="List Paragraph"/>
    <w:basedOn w:val="Normal"/>
    <w:uiPriority w:val="34"/>
    <w:unhideWhenUsed/>
    <w:qFormat/>
    <w:rsid w:val="00EA5B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291130006">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as\AppData\Roaming\Microsoft\Templates\Design%20Em%20Tiras%20(em%20branco).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864570</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2012-11-01T04:53:00+00:00</AssetStart>
    <FriendlyTitle xmlns="4873beb7-5857-4685-be1f-d57550cc96cc" xsi:nil="true"/>
    <MarketSpecific xmlns="4873beb7-5857-4685-be1f-d57550cc96cc">false</MarketSpecific>
    <TPNamespace xmlns="4873beb7-5857-4685-be1f-d57550cc96cc" xsi:nil="true"/>
    <PublishStatusLookup xmlns="4873beb7-5857-4685-be1f-d57550cc96cc">
      <Value>1655138</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TP103749966</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83AE4ADC-D632-40A7-A0C1-0481BB069C4F}">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3.xml><?xml version="1.0" encoding="utf-8"?>
<ds:datastoreItem xmlns:ds="http://schemas.openxmlformats.org/officeDocument/2006/customXml" ds:itemID="{88FF2527-3592-4DBF-9FD9-FEA06E5BF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7B8F23-7ABC-488D-9832-06B839B54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Design Em Tiras (em branco)</Template>
  <TotalTime>163</TotalTime>
  <Pages>4</Pages>
  <Words>742</Words>
  <Characters>4007</Characters>
  <Application>Microsoft Office Word</Application>
  <DocSecurity>0</DocSecurity>
  <Lines>33</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 Roberto Riga</dc:creator>
  <cp:lastModifiedBy>HP</cp:lastModifiedBy>
  <cp:revision>4</cp:revision>
  <dcterms:created xsi:type="dcterms:W3CDTF">2018-06-15T13:28:00Z</dcterms:created>
  <dcterms:modified xsi:type="dcterms:W3CDTF">2018-06-15T16:22:00Z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